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8B" w:rsidRPr="00E50676" w:rsidRDefault="00146CE3" w:rsidP="00E50676">
      <w:pPr>
        <w:spacing w:before="86"/>
        <w:rPr>
          <w:i/>
          <w:sz w:val="14"/>
        </w:rPr>
      </w:pPr>
      <w:r>
        <w:rPr>
          <w:i/>
          <w:sz w:val="14"/>
        </w:rPr>
        <w:t>PROTOCOLL</w:t>
      </w:r>
      <w:r w:rsidR="00E50676">
        <w:rPr>
          <w:i/>
          <w:sz w:val="14"/>
        </w:rPr>
        <w:t>O</w:t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 w:rsidR="00E50676">
        <w:rPr>
          <w:i/>
          <w:sz w:val="14"/>
        </w:rPr>
        <w:tab/>
      </w: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P</w:t>
      </w:r>
      <w:r>
        <w:t>ESCIA</w:t>
      </w:r>
    </w:p>
    <w:p w:rsidR="00E50676" w:rsidRDefault="00146CE3" w:rsidP="00E50676">
      <w:pPr>
        <w:spacing w:before="16"/>
        <w:ind w:left="6635"/>
        <w:rPr>
          <w:sz w:val="20"/>
        </w:rPr>
      </w:pPr>
      <w:r>
        <w:rPr>
          <w:sz w:val="20"/>
        </w:rPr>
        <w:t>Ufficio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 w:rsidR="00E50676">
        <w:rPr>
          <w:sz w:val="20"/>
        </w:rPr>
        <w:t>Sociali</w:t>
      </w:r>
    </w:p>
    <w:p w:rsidR="000A288B" w:rsidRDefault="00583056">
      <w:pPr>
        <w:pStyle w:val="Corpodeltesto"/>
        <w:spacing w:before="11"/>
        <w:rPr>
          <w:sz w:val="28"/>
        </w:rPr>
      </w:pPr>
      <w:r w:rsidRPr="00583056">
        <w:pict>
          <v:group id="_x0000_s2066" style="position:absolute;margin-left:300.1pt;margin-top:16.7pt;width:248.3pt;height:23.1pt;z-index:15729664;mso-position-horizontal-relative:page" coordorigin="6002,-17" coordsize="4966,478">
            <v:rect id="_x0000_s2068" style="position:absolute;left:6012;top:-8;width:4949;height:461" fillcolor="white [3212]" strokecolor="black [3213]" strokeweight=".5pt"/>
            <v:shape id="_x0000_s2067" style="position:absolute;left:6002;top:-17;width:4966;height:478" coordorigin="6002,-17" coordsize="4966,478" o:spt="100" adj="0,,0" path="m6022,-17r-20,l6002,461r20,l6022,-17xm10968,-17r-4946,l6022,2r4927,l10949,442r-4927,l6022,461r4927,l10968,461r,l10968,442r,l10968,2r,l10968,-17xe" fillcolor="white [3212]" strokecolor="black [3213]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583056">
        <w:pict>
          <v:group id="_x0000_s2069" style="position:absolute;margin-left:105.35pt;margin-top:16.7pt;width:155.55pt;height:23.5pt;z-index:-15997440;mso-position-horizontal-relative:page" coordorigin="2107,-17" coordsize="3111,478">
            <v:rect id="_x0000_s2071" style="position:absolute;left:2116;top:-8;width:3094;height:461" fillcolor="white [3201]" strokecolor="black [3200]" strokeweight=".25pt">
              <v:shadow color="#868686"/>
            </v:rect>
            <v:shape id="_x0000_s2070" style="position:absolute;left:2107;top:-17;width:3111;height:478" coordorigin="2107,-17" coordsize="3111,478" path="m5218,-17r-20,l5198,2r,440l2126,442r,-440l5198,2r,-19l2126,-17r-19,l2107,461r19,l5198,461r20,l5218,442r,-440l5218,-17xe" fillcolor="white [3201]" strokecolor="black [3200]" strokeweight=".25pt">
              <v:shadow color="#868686"/>
              <v:path arrowok="t"/>
            </v:shape>
            <w10:wrap anchorx="page"/>
          </v:group>
        </w:pict>
      </w:r>
      <w:r w:rsidRPr="00583056">
        <w:pict>
          <v:rect id="_x0000_s2072" style="position:absolute;margin-left:280.45pt;margin-top:718.45pt;width:2.65pt;height:.7pt;z-index:-15995392;mso-position-horizontal-relative:page;mso-position-vertical-relative:page" fillcolor="black" stroked="f">
            <w10:wrap anchorx="page" anchory="page"/>
          </v:rect>
        </w:pict>
      </w:r>
    </w:p>
    <w:p w:rsidR="000A288B" w:rsidRDefault="00146CE3" w:rsidP="0020104D">
      <w:pPr>
        <w:pStyle w:val="Heading3"/>
        <w:tabs>
          <w:tab w:val="left" w:pos="2592"/>
          <w:tab w:val="left" w:pos="4520"/>
        </w:tabs>
        <w:spacing w:before="99"/>
      </w:pPr>
      <w:r>
        <w:t>COGNOME</w:t>
      </w:r>
      <w:r>
        <w:tab/>
      </w:r>
      <w:r w:rsidR="0020104D">
        <w:tab/>
      </w:r>
      <w:r>
        <w:t>NOME</w:t>
      </w:r>
    </w:p>
    <w:p w:rsidR="000A288B" w:rsidRDefault="000A288B">
      <w:pPr>
        <w:pStyle w:val="Corpodeltesto"/>
        <w:spacing w:before="11"/>
      </w:pPr>
    </w:p>
    <w:p w:rsidR="000A288B" w:rsidRDefault="00583056">
      <w:pPr>
        <w:spacing w:before="99"/>
        <w:ind w:left="164"/>
        <w:rPr>
          <w:sz w:val="20"/>
        </w:rPr>
      </w:pPr>
      <w:r w:rsidRPr="005830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105.85pt;margin-top:2.9pt;width:442.1pt;height:16.35pt;z-index:15733248;mso-position-horizontal-relative:page" fillcolor="white [3212]" strokecolor="black [3213]">
            <v:textbox inset="0,0,0,0">
              <w:txbxContent>
                <w:p w:rsidR="0075705D" w:rsidRDefault="0075705D">
                  <w:pPr>
                    <w:tabs>
                      <w:tab w:val="left" w:pos="5709"/>
                      <w:tab w:val="left" w:pos="8829"/>
                    </w:tabs>
                    <w:spacing w:before="22"/>
                    <w:ind w:left="3887" w:right="-15"/>
                    <w:rPr>
                      <w:rFonts w:ascii="Times New Roman"/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PROV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146CE3">
        <w:rPr>
          <w:sz w:val="20"/>
        </w:rPr>
        <w:t>nato/a</w:t>
      </w:r>
      <w:r w:rsidR="00146CE3">
        <w:rPr>
          <w:spacing w:val="-3"/>
          <w:sz w:val="20"/>
        </w:rPr>
        <w:t xml:space="preserve"> </w:t>
      </w:r>
      <w:r w:rsidR="00146CE3">
        <w:rPr>
          <w:sz w:val="20"/>
        </w:rPr>
        <w:t>a</w:t>
      </w:r>
    </w:p>
    <w:p w:rsidR="000A288B" w:rsidRDefault="000A288B">
      <w:pPr>
        <w:pStyle w:val="Corpodeltesto"/>
        <w:spacing w:before="2"/>
        <w:rPr>
          <w:sz w:val="21"/>
        </w:rPr>
      </w:pPr>
    </w:p>
    <w:p w:rsidR="000A288B" w:rsidRDefault="00583056">
      <w:pPr>
        <w:ind w:left="159"/>
        <w:rPr>
          <w:sz w:val="18"/>
        </w:rPr>
      </w:pPr>
      <w:r w:rsidRPr="00583056">
        <w:pict>
          <v:shape id="_x0000_s2064" type="#_x0000_t202" style="position:absolute;left:0;text-align:left;margin-left:483.25pt;margin-top:-4.85pt;width:64.7pt;height:20.8pt;z-index:15732224;mso-position-horizontal-relative:page" filled="f" strokeweight=".3385mm">
            <v:textbox inset="0,0,0,0">
              <w:txbxContent>
                <w:p w:rsidR="0075705D" w:rsidRDefault="0075705D">
                  <w:pPr>
                    <w:spacing w:before="75"/>
                    <w:ind w:left="504" w:right="4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PT</w:t>
                  </w:r>
                </w:p>
              </w:txbxContent>
            </v:textbox>
            <w10:wrap anchorx="page"/>
          </v:shape>
        </w:pict>
      </w:r>
      <w:r w:rsidRPr="00583056">
        <w:pict>
          <v:shape id="_x0000_s2063" type="#_x0000_t202" style="position:absolute;left:0;text-align:left;margin-left:105.85pt;margin-top:-4.85pt;width:330.25pt;height:20.8pt;z-index:15732736;mso-position-horizontal-relative:page" filled="f" strokeweight=".25pt">
            <v:textbox inset="0,0,0,0">
              <w:txbxContent>
                <w:p w:rsidR="0075705D" w:rsidRDefault="0075705D">
                  <w:pPr>
                    <w:spacing w:before="65"/>
                    <w:ind w:left="2114" w:right="2129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PESCIA</w:t>
                  </w:r>
                </w:p>
              </w:txbxContent>
            </v:textbox>
            <w10:wrap anchorx="page"/>
          </v:shape>
        </w:pict>
      </w:r>
      <w:r w:rsidR="00146CE3">
        <w:rPr>
          <w:sz w:val="18"/>
        </w:rPr>
        <w:t>residente</w:t>
      </w:r>
      <w:r w:rsidR="00146CE3">
        <w:rPr>
          <w:spacing w:val="-1"/>
          <w:sz w:val="18"/>
        </w:rPr>
        <w:t xml:space="preserve"> </w:t>
      </w:r>
      <w:r w:rsidR="00146CE3">
        <w:rPr>
          <w:sz w:val="18"/>
        </w:rPr>
        <w:t>a</w:t>
      </w:r>
    </w:p>
    <w:p w:rsidR="000A288B" w:rsidRDefault="000A288B">
      <w:pPr>
        <w:pStyle w:val="Corpodeltesto"/>
        <w:spacing w:before="5"/>
        <w:rPr>
          <w:sz w:val="16"/>
        </w:rPr>
      </w:pPr>
    </w:p>
    <w:p w:rsidR="000A288B" w:rsidRDefault="00583056">
      <w:pPr>
        <w:pStyle w:val="Heading3"/>
        <w:spacing w:before="100"/>
      </w:pPr>
      <w:r>
        <w:pict>
          <v:group id="_x0000_s2059" style="position:absolute;left:0;text-align:left;margin-left:178.45pt;margin-top:.4pt;width:369.95pt;height:20.55pt;z-index:15730176;mso-position-horizontal-relative:page" coordorigin="3854,8" coordsize="7114,449">
            <v:rect id="_x0000_s2062" style="position:absolute;left:3864;top:17;width:5804;height:432" fillcolor="white [3212]" strokecolor="black [3213]"/>
            <v:shape id="_x0000_s2061" style="position:absolute;left:3854;top:8;width:7114;height:449" coordorigin="3854,8" coordsize="7114,449" o:spt="100" adj="0,,0" path="m3874,8r-20,l3854,457r20,l3874,8xm10968,438r-7094,l3874,457r7094,l10968,438xm10968,8l3874,8r,19l10968,27r,-19xe" fillcolor="white [3212]" strokecolor="black [3213]">
              <v:stroke joinstyle="round"/>
              <v:formulas/>
              <v:path arrowok="t" o:connecttype="segments"/>
            </v:shape>
            <v:shape id="_x0000_s2060" type="#_x0000_t202" style="position:absolute;left:9664;top:17;width:1294;height:430" fillcolor="white [3212]" strokecolor="black [3213]" strokeweight=".3385mm">
              <v:textbox inset="0,0,0,0">
                <w:txbxContent>
                  <w:p w:rsidR="0075705D" w:rsidRDefault="0075705D">
                    <w:pPr>
                      <w:spacing w:before="82"/>
                      <w:ind w:left="3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51017</w:t>
                    </w:r>
                  </w:p>
                </w:txbxContent>
              </v:textbox>
            </v:shape>
            <w10:wrap anchorx="page"/>
          </v:group>
        </w:pict>
      </w:r>
      <w:r w:rsidR="00146CE3">
        <w:t>indirizzo</w:t>
      </w:r>
      <w:r w:rsidR="00146CE3">
        <w:rPr>
          <w:spacing w:val="-6"/>
        </w:rPr>
        <w:t xml:space="preserve"> </w:t>
      </w:r>
      <w:r w:rsidR="00146CE3">
        <w:t>e</w:t>
      </w:r>
      <w:r w:rsidR="00146CE3">
        <w:rPr>
          <w:spacing w:val="-6"/>
        </w:rPr>
        <w:t xml:space="preserve"> </w:t>
      </w:r>
      <w:r w:rsidR="00146CE3">
        <w:t>numero</w:t>
      </w:r>
      <w:r w:rsidR="00146CE3">
        <w:rPr>
          <w:spacing w:val="-6"/>
        </w:rPr>
        <w:t xml:space="preserve"> </w:t>
      </w:r>
      <w:r w:rsidR="00146CE3">
        <w:t>civico</w:t>
      </w:r>
    </w:p>
    <w:p w:rsidR="000A288B" w:rsidRDefault="00583056">
      <w:pPr>
        <w:pStyle w:val="Corpodeltesto"/>
        <w:spacing w:before="5"/>
        <w:rPr>
          <w:sz w:val="16"/>
        </w:rPr>
      </w:pPr>
      <w:r w:rsidRPr="00583056">
        <w:rPr>
          <w:noProof/>
          <w:sz w:val="20"/>
          <w:lang w:eastAsia="it-IT"/>
        </w:rPr>
        <w:pict>
          <v:group id="_x0000_s2086" style="position:absolute;margin-left:341.2pt;margin-top:9.2pt;width:206.7pt;height:23.5pt;z-index:-15725568;mso-position-horizontal-relative:page" coordorigin="2107,-17" coordsize="3111,478">
            <v:rect id="_x0000_s2087" style="position:absolute;left:2116;top:-8;width:3094;height:461" fillcolor="white [3201]" strokecolor="black [3200]" strokeweight=".25pt">
              <v:shadow color="#868686"/>
            </v:rect>
            <v:shape id="_x0000_s2088" style="position:absolute;left:2107;top:-17;width:3111;height:478" coordorigin="2107,-17" coordsize="3111,478" path="m5218,-17r-20,l5198,2r,440l2126,442r,-440l5198,2r,-19l2126,-17r-19,l2107,461r19,l5198,461r20,l5218,442r,-440l5218,-17xe" fillcolor="white [3201]" strokecolor="black [3200]" strokeweight=".25pt">
              <v:shadow color="#868686"/>
              <v:path arrowok="t"/>
            </v:shape>
            <w10:wrap anchorx="page"/>
          </v:group>
        </w:pict>
      </w:r>
      <w:r w:rsidRPr="00583056">
        <w:rPr>
          <w:noProof/>
          <w:sz w:val="20"/>
          <w:lang w:eastAsia="it-IT"/>
        </w:rPr>
        <w:pict>
          <v:group id="_x0000_s2083" style="position:absolute;margin-left:95.45pt;margin-top:8.75pt;width:204.65pt;height:23.5pt;z-index:-15726592;mso-position-horizontal-relative:page" coordorigin="2107,-17" coordsize="3111,478">
            <v:rect id="_x0000_s2084" style="position:absolute;left:2116;top:-8;width:3094;height:461" fillcolor="white [3201]" strokecolor="black [3200]" strokeweight=".25pt">
              <v:shadow color="#868686"/>
            </v:rect>
            <v:shape id="_x0000_s2085" style="position:absolute;left:2107;top:-17;width:3111;height:478" coordorigin="2107,-17" coordsize="3111,478" path="m5218,-17r-20,l5198,2r,440l2126,442r,-440l5198,2r,-19l2126,-17r-19,l2107,461r19,l5198,461r20,l5218,442r,-440l5218,-17xe" fillcolor="white [3201]" strokecolor="black [3200]" strokeweight=".25pt">
              <v:shadow color="#868686"/>
              <v:path arrowok="t"/>
            </v:shape>
            <w10:wrap anchorx="page"/>
          </v:group>
        </w:pict>
      </w:r>
    </w:p>
    <w:p w:rsidR="00555A61" w:rsidRDefault="00555A61">
      <w:pPr>
        <w:pStyle w:val="Corpodeltesto"/>
        <w:spacing w:before="1"/>
        <w:rPr>
          <w:sz w:val="12"/>
        </w:rPr>
      </w:pPr>
    </w:p>
    <w:p w:rsidR="00555A61" w:rsidRDefault="00555A61" w:rsidP="00555A61">
      <w:pPr>
        <w:pStyle w:val="Corpodeltesto"/>
        <w:spacing w:before="1"/>
        <w:ind w:firstLine="164"/>
        <w:rPr>
          <w:sz w:val="12"/>
        </w:rPr>
      </w:pPr>
      <w:r>
        <w:rPr>
          <w:sz w:val="20"/>
        </w:rPr>
        <w:t xml:space="preserve">Telefono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e. mail </w:t>
      </w:r>
    </w:p>
    <w:p w:rsidR="000A288B" w:rsidRDefault="00583056">
      <w:pPr>
        <w:pStyle w:val="Corpodeltesto"/>
        <w:spacing w:before="1"/>
        <w:rPr>
          <w:sz w:val="12"/>
        </w:rPr>
      </w:pPr>
      <w:r w:rsidRPr="00583056">
        <w:pict>
          <v:group id="_x0000_s2051" style="position:absolute;margin-left:48.4pt;margin-top:9.35pt;width:500pt;height:18pt;z-index:-15728640;mso-wrap-distance-left:0;mso-wrap-distance-right:0;mso-position-horizontal-relative:page" coordorigin="912,187" coordsize="10056,360">
            <v:rect id="_x0000_s2054" style="position:absolute;left:5208;top:196;width:5753;height:344" filled="f" fillcolor="#ff9" strokecolor="black [3213]" strokeweight=".5pt"/>
            <v:shape id="_x0000_s2053" style="position:absolute;left:931;top:186;width:10037;height:360" coordorigin="931,187" coordsize="10037,360" o:spt="100" adj="0,,0" path="m5198,528r-4267,l931,547r4267,l5198,528xm5198,187r-4267,l931,206r4267,l5198,187xm10968,187r-5750,l5218,206r5731,l10949,528r-5731,l5218,187r-20,l5198,528r,19l10949,547r19,l10968,547r,-19l10968,528r,-322l10968,206r,-19xe" filled="f" fillcolor="black" strokecolor="black [3213]" strokeweight=".5pt">
              <v:stroke joinstyle="round"/>
              <v:formulas/>
              <v:path arrowok="t" o:connecttype="segments"/>
            </v:shape>
            <v:shape id="_x0000_s2052" type="#_x0000_t202" style="position:absolute;left:921;top:196;width:4287;height:341" filled="f" strokecolor="black [3213]" strokeweight=".5pt">
              <v:textbox inset="0,0,0,0">
                <w:txbxContent>
                  <w:p w:rsidR="0075705D" w:rsidRDefault="0075705D">
                    <w:pPr>
                      <w:spacing w:before="29"/>
                      <w:ind w:left="135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Codice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Fiscale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88B" w:rsidRPr="00E50676" w:rsidRDefault="00583056">
      <w:pPr>
        <w:pStyle w:val="Heading1"/>
        <w:spacing w:before="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group id="_x0000_s2078" style="position:absolute;left:0;text-align:left;margin-left:47.45pt;margin-top:25.2pt;width:501.4pt;height:22.5pt;z-index:-15727616;mso-wrap-distance-left:0;mso-wrap-distance-right:0;mso-position-horizontal-relative:page" coordorigin="912,187" coordsize="10056,360">
            <v:rect id="_x0000_s2079" style="position:absolute;left:5208;top:196;width:5753;height:344" fillcolor="white [3212]" strokecolor="black [3213]"/>
            <v:shape id="_x0000_s2080" style="position:absolute;left:931;top:186;width:10037;height:360" coordorigin="931,187" coordsize="10037,360" o:spt="100" adj="0,,0" path="m5198,528r-4267,l931,547r4267,l5198,528xm5198,187r-4267,l931,206r4267,l5198,187xm10968,187r-5750,l5218,206r5731,l10949,528r-5731,l5218,187r-20,l5198,528r,19l10949,547r19,l10968,547r,-19l10968,528r,-322l10968,206r,-19xe" fillcolor="white [3212]" strokecolor="black [3213]">
              <v:stroke joinstyle="round"/>
              <v:formulas/>
              <v:path arrowok="t" o:connecttype="segments"/>
            </v:shape>
            <v:shape id="_x0000_s2081" type="#_x0000_t202" style="position:absolute;left:921;top:196;width:4287;height:341" fillcolor="white [3212]" strokecolor="black [3213]" strokeweight=".3385mm">
              <v:textbox style="mso-next-textbox:#_x0000_s2081" inset="0,0,0,0">
                <w:txbxContent>
                  <w:p w:rsidR="0075705D" w:rsidRDefault="0075705D" w:rsidP="00955D09">
                    <w:pPr>
                      <w:spacing w:before="29"/>
                      <w:ind w:left="135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Codice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IBAN</w:t>
                    </w:r>
                  </w:p>
                </w:txbxContent>
              </v:textbox>
            </v:shape>
            <w10:wrap type="topAndBottom" anchorx="page"/>
          </v:group>
        </w:pict>
      </w:r>
      <w:r w:rsidR="00146CE3" w:rsidRPr="00E50676">
        <w:rPr>
          <w:rFonts w:ascii="Times New Roman" w:hAnsi="Times New Roman" w:cs="Times New Roman"/>
          <w:w w:val="110"/>
          <w:sz w:val="20"/>
          <w:szCs w:val="20"/>
        </w:rPr>
        <w:t>C</w:t>
      </w:r>
      <w:r w:rsidR="00146CE3" w:rsidRPr="00E50676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="00146CE3" w:rsidRPr="00E50676">
        <w:rPr>
          <w:rFonts w:ascii="Times New Roman" w:hAnsi="Times New Roman" w:cs="Times New Roman"/>
          <w:w w:val="110"/>
          <w:sz w:val="20"/>
          <w:szCs w:val="20"/>
        </w:rPr>
        <w:t>H</w:t>
      </w:r>
      <w:r w:rsidR="00146CE3" w:rsidRPr="00E50676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="00146CE3" w:rsidRPr="00E50676">
        <w:rPr>
          <w:rFonts w:ascii="Times New Roman" w:hAnsi="Times New Roman" w:cs="Times New Roman"/>
          <w:w w:val="110"/>
          <w:sz w:val="20"/>
          <w:szCs w:val="20"/>
        </w:rPr>
        <w:t>I</w:t>
      </w:r>
      <w:r w:rsidR="00146CE3" w:rsidRPr="00E50676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="00146CE3" w:rsidRPr="00E50676">
        <w:rPr>
          <w:rFonts w:ascii="Times New Roman" w:hAnsi="Times New Roman" w:cs="Times New Roman"/>
          <w:w w:val="110"/>
          <w:sz w:val="20"/>
          <w:szCs w:val="20"/>
        </w:rPr>
        <w:t>E</w:t>
      </w:r>
      <w:r w:rsidR="00146CE3" w:rsidRPr="00E50676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="00146CE3" w:rsidRPr="00E50676">
        <w:rPr>
          <w:rFonts w:ascii="Times New Roman" w:hAnsi="Times New Roman" w:cs="Times New Roman"/>
          <w:w w:val="110"/>
          <w:sz w:val="20"/>
          <w:szCs w:val="20"/>
        </w:rPr>
        <w:t>D</w:t>
      </w:r>
      <w:r w:rsidR="00146CE3" w:rsidRPr="00E50676"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="00146CE3" w:rsidRPr="00E50676">
        <w:rPr>
          <w:rFonts w:ascii="Times New Roman" w:hAnsi="Times New Roman" w:cs="Times New Roman"/>
          <w:w w:val="110"/>
          <w:sz w:val="20"/>
          <w:szCs w:val="20"/>
        </w:rPr>
        <w:t>E</w:t>
      </w:r>
    </w:p>
    <w:p w:rsidR="003A66D0" w:rsidRPr="006A5791" w:rsidRDefault="003A66D0" w:rsidP="00555A61">
      <w:pPr>
        <w:tabs>
          <w:tab w:val="left" w:pos="8555"/>
        </w:tabs>
        <w:ind w:left="159" w:right="142"/>
        <w:jc w:val="both"/>
        <w:rPr>
          <w:rFonts w:cs="Times New Roman"/>
          <w:sz w:val="14"/>
          <w:szCs w:val="14"/>
        </w:rPr>
      </w:pPr>
      <w:r w:rsidRPr="006A5791">
        <w:rPr>
          <w:rFonts w:cs="Times New Roman"/>
          <w:w w:val="115"/>
          <w:sz w:val="14"/>
          <w:szCs w:val="14"/>
        </w:rPr>
        <w:t>Ai</w:t>
      </w:r>
      <w:r w:rsidRPr="006A5791">
        <w:rPr>
          <w:rFonts w:cs="Times New Roman"/>
          <w:spacing w:val="-9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sensi</w:t>
      </w:r>
      <w:r w:rsidRPr="006A5791">
        <w:rPr>
          <w:rFonts w:cs="Times New Roman"/>
          <w:spacing w:val="-7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dell’art.11</w:t>
      </w:r>
      <w:r w:rsidRPr="006A5791">
        <w:rPr>
          <w:rFonts w:cs="Times New Roman"/>
          <w:spacing w:val="-7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della</w:t>
      </w:r>
      <w:r w:rsidRPr="006A5791">
        <w:rPr>
          <w:rFonts w:cs="Times New Roman"/>
          <w:spacing w:val="-8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legge</w:t>
      </w:r>
      <w:r w:rsidRPr="006A5791">
        <w:rPr>
          <w:rFonts w:cs="Times New Roman"/>
          <w:spacing w:val="-9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9.12.1998,</w:t>
      </w:r>
      <w:r w:rsidRPr="006A5791">
        <w:rPr>
          <w:rFonts w:cs="Times New Roman"/>
          <w:spacing w:val="-4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n.431,</w:t>
      </w:r>
      <w:r w:rsidRPr="006A5791">
        <w:rPr>
          <w:rFonts w:cs="Times New Roman"/>
          <w:spacing w:val="-8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che</w:t>
      </w:r>
      <w:r w:rsidRPr="006A5791">
        <w:rPr>
          <w:rFonts w:cs="Times New Roman"/>
          <w:spacing w:val="-10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istituisce</w:t>
      </w:r>
      <w:r w:rsidRPr="006A5791">
        <w:rPr>
          <w:rFonts w:cs="Times New Roman"/>
          <w:spacing w:val="-7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il</w:t>
      </w:r>
      <w:r w:rsidRPr="006A5791">
        <w:rPr>
          <w:rFonts w:cs="Times New Roman"/>
          <w:spacing w:val="-8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fondo</w:t>
      </w:r>
      <w:r w:rsidRPr="006A5791">
        <w:rPr>
          <w:rFonts w:cs="Times New Roman"/>
          <w:spacing w:val="-10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nazionale</w:t>
      </w:r>
      <w:r w:rsidRPr="006A5791">
        <w:rPr>
          <w:rFonts w:cs="Times New Roman"/>
          <w:spacing w:val="-7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per</w:t>
      </w:r>
      <w:r w:rsidRPr="006A5791">
        <w:rPr>
          <w:rFonts w:cs="Times New Roman"/>
          <w:spacing w:val="-12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l’accesso</w:t>
      </w:r>
      <w:r w:rsidRPr="006A5791">
        <w:rPr>
          <w:rFonts w:cs="Times New Roman"/>
          <w:spacing w:val="-9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alle</w:t>
      </w:r>
      <w:r w:rsidRPr="006A5791">
        <w:rPr>
          <w:rFonts w:cs="Times New Roman"/>
          <w:spacing w:val="-10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abitazioni</w:t>
      </w:r>
      <w:r w:rsidRPr="006A5791">
        <w:rPr>
          <w:rFonts w:cs="Times New Roman"/>
          <w:spacing w:val="-62"/>
          <w:w w:val="115"/>
          <w:sz w:val="14"/>
          <w:szCs w:val="14"/>
        </w:rPr>
        <w:t xml:space="preserve"> </w:t>
      </w:r>
      <w:r w:rsidRPr="006A5791">
        <w:rPr>
          <w:rFonts w:cs="Times New Roman"/>
          <w:spacing w:val="-1"/>
          <w:w w:val="115"/>
          <w:sz w:val="14"/>
          <w:szCs w:val="14"/>
        </w:rPr>
        <w:t xml:space="preserve">in locazione, del decreto del </w:t>
      </w:r>
      <w:r w:rsidRPr="006A5791">
        <w:rPr>
          <w:rFonts w:cs="Times New Roman"/>
          <w:w w:val="115"/>
          <w:sz w:val="14"/>
          <w:szCs w:val="14"/>
        </w:rPr>
        <w:t>ministero dei lavori pubblici del 07.06.1999,</w:t>
      </w:r>
      <w:r w:rsidRPr="006A5791">
        <w:rPr>
          <w:rFonts w:cs="Times New Roman"/>
          <w:sz w:val="14"/>
          <w:szCs w:val="14"/>
        </w:rPr>
        <w:t xml:space="preserve"> del Decreto del Ministero delle Infrastrutture e della Mobilità sostenibili del 19 Luglio 2021</w:t>
      </w:r>
      <w:r w:rsidR="00F22553" w:rsidRPr="006A5791">
        <w:rPr>
          <w:rFonts w:cs="Times New Roman"/>
          <w:sz w:val="14"/>
          <w:szCs w:val="14"/>
        </w:rPr>
        <w:t>, Legge regionale n. 2/2019,</w:t>
      </w:r>
      <w:r w:rsidR="00F22553" w:rsidRPr="006A5791">
        <w:rPr>
          <w:rFonts w:cs="Times New Roman"/>
          <w:w w:val="115"/>
          <w:sz w:val="14"/>
          <w:szCs w:val="14"/>
        </w:rPr>
        <w:t xml:space="preserve"> delle Deliberazion1</w:t>
      </w:r>
      <w:r w:rsidRPr="006A5791">
        <w:rPr>
          <w:rFonts w:cs="Times New Roman"/>
          <w:w w:val="115"/>
          <w:sz w:val="14"/>
          <w:szCs w:val="14"/>
        </w:rPr>
        <w:t xml:space="preserve"> della </w:t>
      </w:r>
      <w:proofErr w:type="spellStart"/>
      <w:r w:rsidRPr="006A5791">
        <w:rPr>
          <w:rFonts w:cs="Times New Roman"/>
          <w:w w:val="115"/>
          <w:sz w:val="14"/>
          <w:szCs w:val="14"/>
        </w:rPr>
        <w:t>G.R.T.</w:t>
      </w:r>
      <w:proofErr w:type="spellEnd"/>
      <w:r w:rsidRPr="006A5791">
        <w:rPr>
          <w:rFonts w:cs="Times New Roman"/>
          <w:w w:val="115"/>
          <w:sz w:val="14"/>
          <w:szCs w:val="14"/>
        </w:rPr>
        <w:t xml:space="preserve"> n.</w:t>
      </w:r>
      <w:r w:rsidRPr="006A5791">
        <w:rPr>
          <w:rFonts w:cs="Times New Roman"/>
          <w:spacing w:val="1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402</w:t>
      </w:r>
      <w:r w:rsidRPr="006A5791">
        <w:rPr>
          <w:rFonts w:cs="Times New Roman"/>
          <w:spacing w:val="-2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del</w:t>
      </w:r>
      <w:r w:rsidRPr="006A5791">
        <w:rPr>
          <w:rFonts w:cs="Times New Roman"/>
          <w:spacing w:val="-5"/>
          <w:w w:val="115"/>
          <w:sz w:val="14"/>
          <w:szCs w:val="14"/>
        </w:rPr>
        <w:t xml:space="preserve"> </w:t>
      </w:r>
      <w:r w:rsidRPr="006A5791">
        <w:rPr>
          <w:rFonts w:cs="Times New Roman"/>
          <w:w w:val="115"/>
          <w:sz w:val="14"/>
          <w:szCs w:val="14"/>
        </w:rPr>
        <w:t>30/03/2020</w:t>
      </w:r>
      <w:r w:rsidR="00F22553" w:rsidRPr="006A5791">
        <w:rPr>
          <w:rFonts w:cs="Times New Roman"/>
          <w:w w:val="115"/>
          <w:sz w:val="14"/>
          <w:szCs w:val="14"/>
        </w:rPr>
        <w:t xml:space="preserve"> e n. </w:t>
      </w:r>
      <w:r w:rsidR="00036CB0">
        <w:rPr>
          <w:rFonts w:cs="Times New Roman"/>
          <w:w w:val="115"/>
          <w:sz w:val="14"/>
          <w:szCs w:val="14"/>
        </w:rPr>
        <w:t>1041</w:t>
      </w:r>
      <w:r w:rsidR="00F22553" w:rsidRPr="006A5791">
        <w:rPr>
          <w:rFonts w:cs="Times New Roman"/>
          <w:w w:val="115"/>
          <w:sz w:val="14"/>
          <w:szCs w:val="14"/>
        </w:rPr>
        <w:t xml:space="preserve"> del </w:t>
      </w:r>
      <w:r w:rsidR="00036CB0">
        <w:rPr>
          <w:rFonts w:cs="Times New Roman"/>
          <w:w w:val="115"/>
          <w:sz w:val="14"/>
          <w:szCs w:val="14"/>
        </w:rPr>
        <w:t>16/09</w:t>
      </w:r>
      <w:r w:rsidR="00F22553" w:rsidRPr="006A5791">
        <w:rPr>
          <w:rFonts w:cs="Times New Roman"/>
          <w:w w:val="115"/>
          <w:sz w:val="14"/>
          <w:szCs w:val="14"/>
        </w:rPr>
        <w:t>/2023</w:t>
      </w:r>
      <w:r w:rsidRPr="006A5791">
        <w:rPr>
          <w:rFonts w:cs="Times New Roman"/>
          <w:w w:val="115"/>
          <w:sz w:val="14"/>
          <w:szCs w:val="14"/>
        </w:rPr>
        <w:t xml:space="preserve">, </w:t>
      </w:r>
      <w:r w:rsidRPr="006A5791">
        <w:rPr>
          <w:rFonts w:cs="Times New Roman"/>
          <w:spacing w:val="-4"/>
          <w:w w:val="115"/>
          <w:sz w:val="14"/>
          <w:szCs w:val="14"/>
        </w:rPr>
        <w:t xml:space="preserve">la </w:t>
      </w:r>
      <w:r w:rsidRPr="00BC2D72">
        <w:rPr>
          <w:rFonts w:cs="Times New Roman"/>
          <w:w w:val="115"/>
          <w:sz w:val="14"/>
          <w:szCs w:val="14"/>
        </w:rPr>
        <w:t>Delibera</w:t>
      </w:r>
      <w:r w:rsidRPr="00BC2D72">
        <w:rPr>
          <w:rFonts w:cs="Times New Roman"/>
          <w:spacing w:val="-4"/>
          <w:w w:val="115"/>
          <w:sz w:val="14"/>
          <w:szCs w:val="14"/>
        </w:rPr>
        <w:t xml:space="preserve"> </w:t>
      </w:r>
      <w:r w:rsidR="00F22553" w:rsidRPr="00BC2D72">
        <w:rPr>
          <w:rFonts w:cs="Times New Roman"/>
          <w:spacing w:val="-4"/>
          <w:w w:val="115"/>
          <w:sz w:val="14"/>
          <w:szCs w:val="14"/>
        </w:rPr>
        <w:t xml:space="preserve">di Giunta Comunale </w:t>
      </w:r>
      <w:r w:rsidRPr="00BC2D72">
        <w:rPr>
          <w:rFonts w:cs="Times New Roman"/>
          <w:w w:val="115"/>
          <w:sz w:val="14"/>
          <w:szCs w:val="14"/>
        </w:rPr>
        <w:t>n.</w:t>
      </w:r>
      <w:r w:rsidRPr="00BC2D72">
        <w:rPr>
          <w:rFonts w:cs="Times New Roman"/>
          <w:spacing w:val="-6"/>
          <w:w w:val="115"/>
          <w:sz w:val="14"/>
          <w:szCs w:val="14"/>
        </w:rPr>
        <w:t xml:space="preserve"> </w:t>
      </w:r>
      <w:r w:rsidR="00BC2D72" w:rsidRPr="00BC2D72">
        <w:rPr>
          <w:rFonts w:cs="Times New Roman"/>
          <w:spacing w:val="-6"/>
          <w:w w:val="115"/>
          <w:sz w:val="14"/>
          <w:szCs w:val="14"/>
        </w:rPr>
        <w:t>220</w:t>
      </w:r>
      <w:r w:rsidRPr="00BC2D72">
        <w:rPr>
          <w:rFonts w:cs="Times New Roman"/>
          <w:spacing w:val="-6"/>
          <w:w w:val="115"/>
          <w:sz w:val="14"/>
          <w:szCs w:val="14"/>
        </w:rPr>
        <w:t xml:space="preserve"> </w:t>
      </w:r>
      <w:r w:rsidRPr="00BC2D72">
        <w:rPr>
          <w:rFonts w:cs="Times New Roman"/>
          <w:w w:val="115"/>
          <w:sz w:val="14"/>
          <w:szCs w:val="14"/>
        </w:rPr>
        <w:t>del</w:t>
      </w:r>
      <w:r w:rsidRPr="00BC2D72">
        <w:rPr>
          <w:rFonts w:cs="Times New Roman"/>
          <w:spacing w:val="-7"/>
          <w:w w:val="115"/>
          <w:sz w:val="14"/>
          <w:szCs w:val="14"/>
        </w:rPr>
        <w:t xml:space="preserve"> </w:t>
      </w:r>
      <w:r w:rsidR="00BC2D72" w:rsidRPr="00BC2D72">
        <w:rPr>
          <w:rFonts w:cs="Times New Roman"/>
          <w:w w:val="115"/>
          <w:sz w:val="14"/>
          <w:szCs w:val="14"/>
        </w:rPr>
        <w:t>14.11.2024</w:t>
      </w:r>
      <w:r w:rsidRPr="00BC2D72">
        <w:rPr>
          <w:rFonts w:cs="Times New Roman"/>
          <w:w w:val="115"/>
          <w:sz w:val="14"/>
          <w:szCs w:val="14"/>
        </w:rPr>
        <w:t>,</w:t>
      </w:r>
      <w:r w:rsidRPr="00BC2D72">
        <w:rPr>
          <w:rFonts w:cs="Times New Roman"/>
          <w:spacing w:val="5"/>
          <w:w w:val="115"/>
          <w:sz w:val="14"/>
          <w:szCs w:val="14"/>
        </w:rPr>
        <w:t xml:space="preserve"> </w:t>
      </w:r>
      <w:r w:rsidRPr="00BC2D72">
        <w:rPr>
          <w:rFonts w:cs="Times New Roman"/>
          <w:w w:val="115"/>
          <w:sz w:val="14"/>
          <w:szCs w:val="14"/>
        </w:rPr>
        <w:t>Determinazione</w:t>
      </w:r>
      <w:r w:rsidRPr="00BC2D72">
        <w:rPr>
          <w:rFonts w:cs="Times New Roman"/>
          <w:spacing w:val="3"/>
          <w:w w:val="115"/>
          <w:sz w:val="14"/>
          <w:szCs w:val="14"/>
        </w:rPr>
        <w:t xml:space="preserve"> </w:t>
      </w:r>
      <w:r w:rsidRPr="00BC2D72">
        <w:rPr>
          <w:rFonts w:cs="Times New Roman"/>
          <w:w w:val="115"/>
          <w:sz w:val="14"/>
          <w:szCs w:val="14"/>
        </w:rPr>
        <w:t>dirigenziale</w:t>
      </w:r>
      <w:r w:rsidRPr="00BC2D72">
        <w:rPr>
          <w:rFonts w:cs="Times New Roman"/>
          <w:spacing w:val="4"/>
          <w:w w:val="115"/>
          <w:sz w:val="14"/>
          <w:szCs w:val="14"/>
        </w:rPr>
        <w:t xml:space="preserve"> </w:t>
      </w:r>
      <w:r w:rsidRPr="00BC2D72">
        <w:rPr>
          <w:rFonts w:cs="Times New Roman"/>
          <w:w w:val="115"/>
          <w:sz w:val="14"/>
          <w:szCs w:val="14"/>
        </w:rPr>
        <w:t xml:space="preserve">n. </w:t>
      </w:r>
      <w:r w:rsidR="00560463">
        <w:rPr>
          <w:rFonts w:cs="Times New Roman"/>
          <w:w w:val="115"/>
          <w:sz w:val="14"/>
          <w:szCs w:val="14"/>
        </w:rPr>
        <w:t>2096</w:t>
      </w:r>
      <w:r w:rsidR="00555A61" w:rsidRPr="00BC2D72">
        <w:rPr>
          <w:rFonts w:cs="Times New Roman"/>
          <w:w w:val="115"/>
          <w:sz w:val="14"/>
          <w:szCs w:val="14"/>
        </w:rPr>
        <w:t xml:space="preserve"> del </w:t>
      </w:r>
      <w:r w:rsidR="00560463">
        <w:rPr>
          <w:rFonts w:cs="Times New Roman"/>
          <w:w w:val="115"/>
          <w:sz w:val="14"/>
          <w:szCs w:val="14"/>
        </w:rPr>
        <w:t>15/11/2024</w:t>
      </w:r>
    </w:p>
    <w:p w:rsidR="000A288B" w:rsidRPr="006A5791" w:rsidRDefault="00146CE3">
      <w:pPr>
        <w:spacing w:before="100" w:line="271" w:lineRule="auto"/>
        <w:ind w:left="155"/>
        <w:rPr>
          <w:rFonts w:cs="Times New Roman"/>
          <w:sz w:val="14"/>
          <w:szCs w:val="14"/>
        </w:rPr>
      </w:pPr>
      <w:r w:rsidRPr="006A5791">
        <w:rPr>
          <w:rFonts w:cs="Times New Roman"/>
          <w:sz w:val="14"/>
          <w:szCs w:val="14"/>
        </w:rPr>
        <w:t>A</w:t>
      </w:r>
      <w:r w:rsidRPr="006A5791">
        <w:rPr>
          <w:rFonts w:cs="Times New Roman"/>
          <w:spacing w:val="32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tal</w:t>
      </w:r>
      <w:r w:rsidRPr="006A5791">
        <w:rPr>
          <w:rFonts w:cs="Times New Roman"/>
          <w:spacing w:val="3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fine,</w:t>
      </w:r>
      <w:r w:rsidRPr="006A5791">
        <w:rPr>
          <w:rFonts w:cs="Times New Roman"/>
          <w:spacing w:val="30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consapevole</w:t>
      </w:r>
      <w:r w:rsidRPr="006A5791">
        <w:rPr>
          <w:rFonts w:cs="Times New Roman"/>
          <w:spacing w:val="3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che</w:t>
      </w:r>
      <w:r w:rsidRPr="006A5791">
        <w:rPr>
          <w:rFonts w:cs="Times New Roman"/>
          <w:spacing w:val="32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in</w:t>
      </w:r>
      <w:r w:rsidRPr="006A5791">
        <w:rPr>
          <w:rFonts w:cs="Times New Roman"/>
          <w:spacing w:val="28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caso</w:t>
      </w:r>
      <w:r w:rsidRPr="006A5791">
        <w:rPr>
          <w:rFonts w:cs="Times New Roman"/>
          <w:spacing w:val="3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di</w:t>
      </w:r>
      <w:r w:rsidRPr="006A5791">
        <w:rPr>
          <w:rFonts w:cs="Times New Roman"/>
          <w:spacing w:val="26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false</w:t>
      </w:r>
      <w:r w:rsidRPr="006A5791">
        <w:rPr>
          <w:rFonts w:cs="Times New Roman"/>
          <w:spacing w:val="30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dichiarazioni,</w:t>
      </w:r>
      <w:r w:rsidRPr="006A5791">
        <w:rPr>
          <w:rFonts w:cs="Times New Roman"/>
          <w:spacing w:val="22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oltre</w:t>
      </w:r>
      <w:r w:rsidRPr="006A5791">
        <w:rPr>
          <w:rFonts w:cs="Times New Roman"/>
          <w:spacing w:val="3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alle</w:t>
      </w:r>
      <w:r w:rsidRPr="006A5791">
        <w:rPr>
          <w:rFonts w:cs="Times New Roman"/>
          <w:spacing w:val="2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sanzioni</w:t>
      </w:r>
      <w:r w:rsidRPr="006A5791">
        <w:rPr>
          <w:rFonts w:cs="Times New Roman"/>
          <w:spacing w:val="28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penali</w:t>
      </w:r>
      <w:r w:rsidRPr="006A5791">
        <w:rPr>
          <w:rFonts w:cs="Times New Roman"/>
          <w:spacing w:val="26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previste</w:t>
      </w:r>
      <w:r w:rsidRPr="006A5791">
        <w:rPr>
          <w:rFonts w:cs="Times New Roman"/>
          <w:spacing w:val="32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dal</w:t>
      </w:r>
      <w:r w:rsidRPr="006A5791">
        <w:rPr>
          <w:rFonts w:cs="Times New Roman"/>
          <w:spacing w:val="28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D.P.R.28/12/2000n.</w:t>
      </w:r>
      <w:r w:rsidRPr="006A5791">
        <w:rPr>
          <w:rFonts w:cs="Times New Roman"/>
          <w:spacing w:val="30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445</w:t>
      </w:r>
      <w:r w:rsidRPr="006A5791">
        <w:rPr>
          <w:rFonts w:cs="Times New Roman"/>
          <w:spacing w:val="3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e</w:t>
      </w:r>
      <w:r w:rsidRPr="006A5791">
        <w:rPr>
          <w:rFonts w:cs="Times New Roman"/>
          <w:spacing w:val="30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successive</w:t>
      </w:r>
      <w:r w:rsidRPr="006A5791">
        <w:rPr>
          <w:rFonts w:cs="Times New Roman"/>
          <w:spacing w:val="-4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modifiche,</w:t>
      </w:r>
      <w:r w:rsidRPr="006A5791">
        <w:rPr>
          <w:rFonts w:cs="Times New Roman"/>
          <w:spacing w:val="-5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l’Amministrazione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Comunale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provvederà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alla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revoca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dei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benefici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eventualmente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concessi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sulla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base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della</w:t>
      </w:r>
      <w:r w:rsidRPr="006A5791">
        <w:rPr>
          <w:rFonts w:cs="Times New Roman"/>
          <w:spacing w:val="-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dichiarazione</w:t>
      </w:r>
    </w:p>
    <w:p w:rsidR="000A288B" w:rsidRPr="00E50676" w:rsidRDefault="00146CE3">
      <w:pPr>
        <w:pStyle w:val="Heading1"/>
        <w:ind w:right="566"/>
        <w:rPr>
          <w:rFonts w:ascii="Times New Roman" w:hAnsi="Times New Roman" w:cs="Times New Roman"/>
          <w:sz w:val="20"/>
          <w:szCs w:val="20"/>
        </w:rPr>
      </w:pPr>
      <w:r w:rsidRPr="00E50676">
        <w:rPr>
          <w:rFonts w:ascii="Times New Roman" w:hAnsi="Times New Roman" w:cs="Times New Roman"/>
          <w:w w:val="115"/>
          <w:sz w:val="20"/>
          <w:szCs w:val="20"/>
        </w:rPr>
        <w:t>D</w:t>
      </w:r>
      <w:r w:rsidRPr="00E50676">
        <w:rPr>
          <w:rFonts w:ascii="Times New Roman" w:hAnsi="Times New Roman" w:cs="Times New Roman"/>
          <w:spacing w:val="-19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I</w:t>
      </w:r>
      <w:r w:rsidRPr="00E50676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C</w:t>
      </w:r>
      <w:r w:rsidRPr="00E50676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H</w:t>
      </w:r>
      <w:r w:rsidRPr="00E50676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I</w:t>
      </w:r>
      <w:r w:rsidRPr="00E50676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E50676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R</w:t>
      </w:r>
      <w:r w:rsidRPr="00E50676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w w:val="115"/>
          <w:sz w:val="20"/>
          <w:szCs w:val="20"/>
        </w:rPr>
        <w:t>A</w:t>
      </w:r>
    </w:p>
    <w:p w:rsidR="000A288B" w:rsidRPr="00E50676" w:rsidRDefault="00146CE3">
      <w:pPr>
        <w:spacing w:before="80"/>
        <w:ind w:left="581" w:right="59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ai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sensi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del</w:t>
      </w:r>
      <w:r w:rsidRPr="00E50676">
        <w:rPr>
          <w:rFonts w:ascii="Times New Roman" w:hAnsi="Times New Roman" w:cs="Times New Roman"/>
          <w:i/>
          <w:spacing w:val="10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D.P.R.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28/12/2000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N.445</w:t>
      </w:r>
      <w:r w:rsidRPr="00E50676">
        <w:rPr>
          <w:rFonts w:ascii="Times New Roman" w:hAnsi="Times New Roman" w:cs="Times New Roman"/>
          <w:i/>
          <w:spacing w:val="10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e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proofErr w:type="spellStart"/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ss.mm.</w:t>
      </w:r>
      <w:proofErr w:type="spellEnd"/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e</w:t>
      </w:r>
      <w:r w:rsidRPr="00E50676">
        <w:rPr>
          <w:rFonts w:ascii="Times New Roman" w:hAnsi="Times New Roman" w:cs="Times New Roman"/>
          <w:i/>
          <w:spacing w:val="10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integrazioni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introdotte</w:t>
      </w:r>
      <w:r w:rsidRPr="00E50676">
        <w:rPr>
          <w:rFonts w:ascii="Times New Roman" w:hAnsi="Times New Roman" w:cs="Times New Roman"/>
          <w:i/>
          <w:spacing w:val="9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dalla</w:t>
      </w:r>
      <w:r w:rsidRPr="00E50676">
        <w:rPr>
          <w:rFonts w:ascii="Times New Roman" w:hAnsi="Times New Roman" w:cs="Times New Roman"/>
          <w:i/>
          <w:spacing w:val="10"/>
          <w:w w:val="110"/>
          <w:sz w:val="20"/>
          <w:szCs w:val="20"/>
        </w:rPr>
        <w:t xml:space="preserve"> </w:t>
      </w:r>
      <w:r w:rsidRPr="00E50676">
        <w:rPr>
          <w:rFonts w:ascii="Times New Roman" w:hAnsi="Times New Roman" w:cs="Times New Roman"/>
          <w:i/>
          <w:w w:val="110"/>
          <w:sz w:val="20"/>
          <w:szCs w:val="20"/>
        </w:rPr>
        <w:t>L.183/2011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5"/>
        <w:gridCol w:w="8841"/>
      </w:tblGrid>
      <w:tr w:rsidR="000A288B" w:rsidRPr="00F22553" w:rsidTr="007948A9">
        <w:trPr>
          <w:trHeight w:val="192"/>
        </w:trPr>
        <w:tc>
          <w:tcPr>
            <w:tcW w:w="1195" w:type="dxa"/>
          </w:tcPr>
          <w:p w:rsidR="000A288B" w:rsidRPr="00F22553" w:rsidRDefault="000A288B">
            <w:pPr>
              <w:pStyle w:val="TableParagraph"/>
              <w:spacing w:before="96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1" w:type="dxa"/>
          </w:tcPr>
          <w:p w:rsidR="000A288B" w:rsidRPr="00F22553" w:rsidRDefault="00146CE3" w:rsidP="007948A9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avere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F225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anagrafica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nell'immobile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quale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richiede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F225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contributo;</w:t>
            </w:r>
          </w:p>
        </w:tc>
      </w:tr>
      <w:tr w:rsidR="000A288B" w:rsidRPr="00F22553">
        <w:trPr>
          <w:trHeight w:val="73"/>
        </w:trPr>
        <w:tc>
          <w:tcPr>
            <w:tcW w:w="10036" w:type="dxa"/>
            <w:gridSpan w:val="2"/>
            <w:tcBorders>
              <w:left w:val="nil"/>
              <w:right w:val="nil"/>
            </w:tcBorders>
          </w:tcPr>
          <w:p w:rsidR="000A288B" w:rsidRPr="00E50676" w:rsidRDefault="000A288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88B" w:rsidRPr="006A5791">
        <w:trPr>
          <w:trHeight w:val="435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spacing w:before="127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 w:rsidP="007948A9">
            <w:pPr>
              <w:pStyle w:val="TableParagraph"/>
              <w:spacing w:before="100" w:beforeAutospacing="1" w:line="202" w:lineRule="exact"/>
              <w:ind w:left="33" w:right="-15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essere</w:t>
            </w:r>
            <w:r w:rsidRPr="006A5791">
              <w:rPr>
                <w:rFonts w:cs="Times New Roman"/>
                <w:spacing w:val="1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titolare</w:t>
            </w:r>
            <w:r w:rsidRPr="006A5791">
              <w:rPr>
                <w:rFonts w:cs="Times New Roman"/>
                <w:spacing w:val="1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un</w:t>
            </w:r>
            <w:r w:rsidRPr="006A5791">
              <w:rPr>
                <w:rFonts w:cs="Times New Roman"/>
                <w:spacing w:val="1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regolare</w:t>
            </w:r>
            <w:r w:rsidRPr="006A5791">
              <w:rPr>
                <w:rFonts w:cs="Times New Roman"/>
                <w:spacing w:val="1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contratto</w:t>
            </w:r>
            <w:r w:rsidRPr="006A5791">
              <w:rPr>
                <w:rFonts w:cs="Times New Roman"/>
                <w:spacing w:val="1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locazione</w:t>
            </w:r>
            <w:r w:rsidRPr="006A5791">
              <w:rPr>
                <w:rFonts w:cs="Times New Roman"/>
                <w:spacing w:val="1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ad</w:t>
            </w:r>
            <w:r w:rsidRPr="006A5791">
              <w:rPr>
                <w:rFonts w:cs="Times New Roman"/>
                <w:spacing w:val="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uso</w:t>
            </w:r>
            <w:r w:rsidRPr="006A5791">
              <w:rPr>
                <w:rFonts w:cs="Times New Roman"/>
                <w:spacing w:val="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abitativo</w:t>
            </w:r>
            <w:r w:rsidRPr="006A5791">
              <w:rPr>
                <w:rFonts w:cs="Times New Roman"/>
                <w:spacing w:val="1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regolarmente</w:t>
            </w:r>
            <w:r w:rsidRPr="006A5791">
              <w:rPr>
                <w:rFonts w:cs="Times New Roman"/>
                <w:spacing w:val="1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registrato,</w:t>
            </w:r>
            <w:r w:rsidRPr="006A5791">
              <w:rPr>
                <w:rFonts w:cs="Times New Roman"/>
                <w:spacing w:val="1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</w:t>
            </w:r>
            <w:r w:rsidRPr="006A5791">
              <w:rPr>
                <w:rFonts w:cs="Times New Roman"/>
                <w:spacing w:val="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in</w:t>
            </w:r>
            <w:r w:rsidRPr="006A5791">
              <w:rPr>
                <w:rFonts w:cs="Times New Roman"/>
                <w:spacing w:val="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regola</w:t>
            </w:r>
            <w:r w:rsidRPr="006A5791">
              <w:rPr>
                <w:rFonts w:cs="Times New Roman"/>
                <w:spacing w:val="1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</w:t>
            </w:r>
            <w:r w:rsidRPr="006A5791">
              <w:rPr>
                <w:rFonts w:cs="Times New Roman"/>
                <w:spacing w:val="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le</w:t>
            </w:r>
            <w:r w:rsidRPr="006A5791">
              <w:rPr>
                <w:rFonts w:cs="Times New Roman"/>
                <w:spacing w:val="-4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registrazioni annuali, riferito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all'alloggio in cui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ha la residenza;</w:t>
            </w:r>
          </w:p>
        </w:tc>
      </w:tr>
    </w:tbl>
    <w:p w:rsidR="000A288B" w:rsidRPr="006A5791" w:rsidRDefault="00146CE3">
      <w:pPr>
        <w:spacing w:before="109"/>
        <w:ind w:left="155"/>
        <w:rPr>
          <w:rFonts w:cs="Times New Roman"/>
          <w:sz w:val="14"/>
          <w:szCs w:val="14"/>
        </w:rPr>
      </w:pPr>
      <w:r w:rsidRPr="006A5791">
        <w:rPr>
          <w:rFonts w:cs="Times New Roman"/>
          <w:w w:val="105"/>
          <w:sz w:val="14"/>
          <w:szCs w:val="14"/>
        </w:rPr>
        <w:t>Di</w:t>
      </w:r>
      <w:r w:rsidRPr="006A5791">
        <w:rPr>
          <w:rFonts w:cs="Times New Roman"/>
          <w:spacing w:val="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essere</w:t>
      </w:r>
      <w:r w:rsidRPr="006A5791">
        <w:rPr>
          <w:rFonts w:cs="Times New Roman"/>
          <w:spacing w:val="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in</w:t>
      </w:r>
      <w:r w:rsidRPr="006A5791">
        <w:rPr>
          <w:rFonts w:cs="Times New Roman"/>
          <w:spacing w:val="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possesso,</w:t>
      </w:r>
      <w:r w:rsidRPr="006A5791">
        <w:rPr>
          <w:rFonts w:cs="Times New Roman"/>
          <w:spacing w:val="-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il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sottoscritto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richiedente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e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ciascun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componente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il</w:t>
      </w:r>
      <w:r w:rsidRPr="006A5791">
        <w:rPr>
          <w:rFonts w:cs="Times New Roman"/>
          <w:spacing w:val="4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nucleo</w:t>
      </w:r>
      <w:r w:rsidRPr="006A5791">
        <w:rPr>
          <w:rFonts w:cs="Times New Roman"/>
          <w:spacing w:val="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familiare,</w:t>
      </w:r>
      <w:r w:rsidRPr="006A5791">
        <w:rPr>
          <w:rFonts w:cs="Times New Roman"/>
          <w:spacing w:val="7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dei</w:t>
      </w:r>
      <w:r w:rsidRPr="006A5791">
        <w:rPr>
          <w:rFonts w:cs="Times New Roman"/>
          <w:spacing w:val="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seguenti</w:t>
      </w:r>
      <w:r w:rsidRPr="006A5791">
        <w:rPr>
          <w:rFonts w:cs="Times New Roman"/>
          <w:spacing w:val="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requisiti:</w:t>
      </w:r>
    </w:p>
    <w:p w:rsidR="000A288B" w:rsidRPr="006A5791" w:rsidRDefault="000A288B">
      <w:pPr>
        <w:pStyle w:val="Corpodeltesto"/>
        <w:spacing w:before="7"/>
        <w:rPr>
          <w:rFonts w:cs="Times New Roman"/>
          <w:sz w:val="14"/>
          <w:szCs w:val="1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5"/>
        <w:gridCol w:w="8841"/>
      </w:tblGrid>
      <w:tr w:rsidR="000A288B" w:rsidRPr="006A5791">
        <w:trPr>
          <w:trHeight w:val="495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spacing w:before="156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2F15EE" w:rsidRPr="006A5791" w:rsidRDefault="002F15EE">
            <w:pPr>
              <w:pStyle w:val="TableParagraph"/>
              <w:spacing w:line="130" w:lineRule="exact"/>
              <w:ind w:left="33" w:right="-15"/>
              <w:rPr>
                <w:rFonts w:cs="Times New Roman"/>
                <w:sz w:val="14"/>
                <w:szCs w:val="14"/>
              </w:rPr>
            </w:pPr>
          </w:p>
          <w:p w:rsidR="000A288B" w:rsidRPr="006A5791" w:rsidRDefault="00146CE3" w:rsidP="007948A9">
            <w:pPr>
              <w:pStyle w:val="TableParagraph"/>
              <w:spacing w:line="130" w:lineRule="exact"/>
              <w:ind w:left="33" w:right="-1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 xml:space="preserve">Assenza </w:t>
            </w:r>
            <w:r w:rsidR="002F15EE" w:rsidRPr="006A5791">
              <w:rPr>
                <w:rFonts w:cs="Times New Roman"/>
                <w:sz w:val="14"/>
                <w:szCs w:val="14"/>
              </w:rPr>
              <w:t>d</w:t>
            </w:r>
            <w:r w:rsidRPr="006A5791">
              <w:rPr>
                <w:rFonts w:cs="Times New Roman"/>
                <w:sz w:val="14"/>
                <w:szCs w:val="14"/>
              </w:rPr>
              <w:t xml:space="preserve">i </w:t>
            </w:r>
            <w:r w:rsidR="00517D1E" w:rsidRPr="006A5791">
              <w:rPr>
                <w:rFonts w:cs="Times New Roman"/>
                <w:sz w:val="14"/>
                <w:szCs w:val="14"/>
              </w:rPr>
              <w:t>t</w:t>
            </w:r>
            <w:r w:rsidRPr="006A5791">
              <w:rPr>
                <w:rFonts w:cs="Times New Roman"/>
                <w:sz w:val="14"/>
                <w:szCs w:val="14"/>
              </w:rPr>
              <w:t>itolarità di diritti di proprietà o usufrutto, di uso o abitazione su alloggio adeguato alle esigenze del</w:t>
            </w:r>
            <w:r w:rsidR="007948A9" w:rsidRPr="006A5791">
              <w:rPr>
                <w:rFonts w:cs="Times New Roman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 xml:space="preserve">nucleo familiare, ubicato a distanza pari o inferiore a 50 km dal Comune di </w:t>
            </w:r>
            <w:r w:rsidR="002F15EE" w:rsidRPr="006A5791">
              <w:rPr>
                <w:rFonts w:cs="Times New Roman"/>
                <w:sz w:val="14"/>
                <w:szCs w:val="14"/>
              </w:rPr>
              <w:t>Pescia</w:t>
            </w:r>
            <w:r w:rsidRPr="006A5791">
              <w:rPr>
                <w:rFonts w:cs="Times New Roman"/>
                <w:sz w:val="14"/>
                <w:szCs w:val="14"/>
              </w:rPr>
              <w:t>(Art 1 punto 1.d) del bando)</w:t>
            </w:r>
            <w:r w:rsidR="007948A9" w:rsidRPr="006A5791">
              <w:rPr>
                <w:rFonts w:cs="Times New Roman"/>
                <w:sz w:val="14"/>
                <w:szCs w:val="14"/>
              </w:rPr>
              <w:t>;</w:t>
            </w:r>
          </w:p>
        </w:tc>
      </w:tr>
      <w:tr w:rsidR="000A288B" w:rsidRPr="006A5791">
        <w:trPr>
          <w:trHeight w:val="77"/>
        </w:trPr>
        <w:tc>
          <w:tcPr>
            <w:tcW w:w="1195" w:type="dxa"/>
            <w:tcBorders>
              <w:left w:val="nil"/>
            </w:tcBorders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</w:tr>
      <w:tr w:rsidR="000A288B" w:rsidRPr="006A5791" w:rsidTr="007948A9">
        <w:trPr>
          <w:trHeight w:val="942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  <w:p w:rsidR="000A288B" w:rsidRPr="006A5791" w:rsidRDefault="000A288B">
            <w:pPr>
              <w:pStyle w:val="TableParagraph"/>
              <w:spacing w:before="160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 w:rsidP="007948A9">
            <w:pPr>
              <w:pStyle w:val="TableParagraph"/>
              <w:spacing w:line="266" w:lineRule="auto"/>
              <w:ind w:left="33" w:right="-15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Assenza di titolarità di diritti di proprietà o usufrutto, di uso o abitazione su immobili o quote di essi ubicati su tutto il territorio italiano o all'estero, ivi compresi quelli dove ricorre la situazione di sovraffollamento, il cui valore comples</w:t>
            </w:r>
            <w:r w:rsidR="00C0215E" w:rsidRPr="006A5791">
              <w:rPr>
                <w:rFonts w:cs="Times New Roman"/>
                <w:sz w:val="14"/>
                <w:szCs w:val="14"/>
              </w:rPr>
              <w:t>s</w:t>
            </w:r>
            <w:r w:rsidRPr="006A5791">
              <w:rPr>
                <w:rFonts w:cs="Times New Roman"/>
                <w:sz w:val="14"/>
                <w:szCs w:val="14"/>
              </w:rPr>
              <w:t>ivo sia superiore a € 25.000,00. Tale disposizione non si applica in caso di immobili utilizzati per l'attività lavorativa prevalente del richiedente;</w:t>
            </w:r>
          </w:p>
        </w:tc>
      </w:tr>
    </w:tbl>
    <w:p w:rsidR="000A288B" w:rsidRPr="006A5791" w:rsidRDefault="000A288B">
      <w:pPr>
        <w:pStyle w:val="Corpodeltesto"/>
        <w:spacing w:before="5"/>
        <w:rPr>
          <w:rFonts w:cs="Times New Roman"/>
          <w:sz w:val="14"/>
          <w:szCs w:val="1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5"/>
        <w:gridCol w:w="8841"/>
      </w:tblGrid>
      <w:tr w:rsidR="000A288B" w:rsidRPr="006A5791">
        <w:trPr>
          <w:trHeight w:val="438"/>
        </w:trPr>
        <w:tc>
          <w:tcPr>
            <w:tcW w:w="10036" w:type="dxa"/>
            <w:gridSpan w:val="2"/>
          </w:tcPr>
          <w:p w:rsidR="000A288B" w:rsidRPr="006A5791" w:rsidRDefault="00146CE3">
            <w:pPr>
              <w:pStyle w:val="TableParagraph"/>
              <w:spacing w:before="6" w:line="202" w:lineRule="exact"/>
              <w:ind w:left="33"/>
              <w:rPr>
                <w:rFonts w:cs="Times New Roman"/>
                <w:i/>
                <w:sz w:val="14"/>
                <w:szCs w:val="14"/>
              </w:rPr>
            </w:pPr>
            <w:r w:rsidRPr="006A5791">
              <w:rPr>
                <w:rFonts w:cs="Times New Roman"/>
                <w:i/>
                <w:sz w:val="14"/>
                <w:szCs w:val="14"/>
              </w:rPr>
              <w:t>Le</w:t>
            </w:r>
            <w:r w:rsidRPr="006A5791">
              <w:rPr>
                <w:rFonts w:cs="Times New Roman"/>
                <w:i/>
                <w:spacing w:val="1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disposizioni</w:t>
            </w:r>
            <w:r w:rsidRPr="006A5791">
              <w:rPr>
                <w:rFonts w:cs="Times New Roman"/>
                <w:i/>
                <w:spacing w:val="1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di</w:t>
            </w:r>
            <w:r w:rsidRPr="006A5791">
              <w:rPr>
                <w:rFonts w:cs="Times New Roman"/>
                <w:i/>
                <w:spacing w:val="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cui</w:t>
            </w:r>
            <w:r w:rsidRPr="006A5791">
              <w:rPr>
                <w:rFonts w:cs="Times New Roman"/>
                <w:i/>
                <w:spacing w:val="1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ai</w:t>
            </w:r>
            <w:r w:rsidRPr="006A5791">
              <w:rPr>
                <w:rFonts w:cs="Times New Roman"/>
                <w:i/>
                <w:spacing w:val="1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punti</w:t>
            </w:r>
            <w:r w:rsidRPr="006A5791">
              <w:rPr>
                <w:rFonts w:cs="Times New Roman"/>
                <w:i/>
                <w:spacing w:val="1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precedenti</w:t>
            </w:r>
            <w:r w:rsidRPr="006A5791">
              <w:rPr>
                <w:rFonts w:cs="Times New Roman"/>
                <w:i/>
                <w:spacing w:val="1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non</w:t>
            </w:r>
            <w:r w:rsidRPr="006A5791">
              <w:rPr>
                <w:rFonts w:cs="Times New Roman"/>
                <w:i/>
                <w:spacing w:val="1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si</w:t>
            </w:r>
            <w:r w:rsidRPr="006A5791">
              <w:rPr>
                <w:rFonts w:cs="Times New Roman"/>
                <w:i/>
                <w:spacing w:val="1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applicano</w:t>
            </w:r>
            <w:r w:rsidRPr="006A5791">
              <w:rPr>
                <w:rFonts w:cs="Times New Roman"/>
                <w:i/>
                <w:spacing w:val="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quando</w:t>
            </w:r>
            <w:r w:rsidRPr="006A5791">
              <w:rPr>
                <w:rFonts w:cs="Times New Roman"/>
                <w:i/>
                <w:spacing w:val="1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il</w:t>
            </w:r>
            <w:r w:rsidRPr="006A5791">
              <w:rPr>
                <w:rFonts w:cs="Times New Roman"/>
                <w:i/>
                <w:spacing w:val="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nucleo</w:t>
            </w:r>
            <w:r w:rsidRPr="006A5791">
              <w:rPr>
                <w:rFonts w:cs="Times New Roman"/>
                <w:i/>
                <w:spacing w:val="1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richiedente</w:t>
            </w:r>
            <w:r w:rsidRPr="006A5791">
              <w:rPr>
                <w:rFonts w:cs="Times New Roman"/>
                <w:i/>
                <w:spacing w:val="2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è</w:t>
            </w:r>
            <w:r w:rsidRPr="006A5791">
              <w:rPr>
                <w:rFonts w:cs="Times New Roman"/>
                <w:i/>
                <w:spacing w:val="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proprietario</w:t>
            </w:r>
            <w:r w:rsidRPr="006A5791">
              <w:rPr>
                <w:rFonts w:cs="Times New Roman"/>
                <w:i/>
                <w:spacing w:val="1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di</w:t>
            </w:r>
            <w:r w:rsidRPr="006A5791">
              <w:rPr>
                <w:rFonts w:cs="Times New Roman"/>
                <w:i/>
                <w:spacing w:val="1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un</w:t>
            </w:r>
            <w:r w:rsidRPr="006A5791">
              <w:rPr>
                <w:rFonts w:cs="Times New Roman"/>
                <w:i/>
                <w:spacing w:val="1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solo</w:t>
            </w:r>
            <w:r w:rsidRPr="006A5791">
              <w:rPr>
                <w:rFonts w:cs="Times New Roman"/>
                <w:i/>
                <w:spacing w:val="1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immobile</w:t>
            </w:r>
            <w:r w:rsidRPr="006A5791">
              <w:rPr>
                <w:rFonts w:cs="Times New Roman"/>
                <w:i/>
                <w:spacing w:val="1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ad</w:t>
            </w:r>
            <w:r w:rsidRPr="006A5791">
              <w:rPr>
                <w:rFonts w:cs="Times New Roman"/>
                <w:i/>
                <w:spacing w:val="1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uso</w:t>
            </w:r>
            <w:r w:rsidRPr="006A5791">
              <w:rPr>
                <w:rFonts w:cs="Times New Roman"/>
                <w:i/>
                <w:spacing w:val="-4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abitativo e ricorrono le seguenti fattispecie:</w:t>
            </w:r>
          </w:p>
        </w:tc>
      </w:tr>
      <w:tr w:rsidR="000A288B" w:rsidRPr="006A5791">
        <w:trPr>
          <w:trHeight w:val="438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>
            <w:pPr>
              <w:pStyle w:val="TableParagraph"/>
              <w:spacing w:before="6" w:line="202" w:lineRule="exact"/>
              <w:ind w:left="33" w:right="-15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coniuge</w:t>
            </w:r>
            <w:r w:rsidRPr="006A5791">
              <w:rPr>
                <w:rFonts w:cs="Times New Roman"/>
                <w:spacing w:val="4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legalmente</w:t>
            </w:r>
            <w:r w:rsidRPr="006A5791">
              <w:rPr>
                <w:rFonts w:cs="Times New Roman"/>
                <w:spacing w:val="4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separato</w:t>
            </w:r>
            <w:r w:rsidRPr="006A5791">
              <w:rPr>
                <w:rFonts w:cs="Times New Roman"/>
                <w:spacing w:val="4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o</w:t>
            </w:r>
            <w:r w:rsidRPr="006A5791">
              <w:rPr>
                <w:rFonts w:cs="Times New Roman"/>
                <w:spacing w:val="3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divorziato</w:t>
            </w:r>
            <w:r w:rsidRPr="006A5791">
              <w:rPr>
                <w:rFonts w:cs="Times New Roman"/>
                <w:spacing w:val="4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che,</w:t>
            </w:r>
            <w:r w:rsidRPr="006A5791">
              <w:rPr>
                <w:rFonts w:cs="Times New Roman"/>
                <w:spacing w:val="4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4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seguito</w:t>
            </w:r>
            <w:r w:rsidRPr="006A5791">
              <w:rPr>
                <w:rFonts w:cs="Times New Roman"/>
                <w:spacing w:val="4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4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provvedimento</w:t>
            </w:r>
            <w:r w:rsidRPr="006A5791">
              <w:rPr>
                <w:rFonts w:cs="Times New Roman"/>
                <w:spacing w:val="3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dell'autorità</w:t>
            </w:r>
            <w:r w:rsidRPr="006A5791">
              <w:rPr>
                <w:rFonts w:cs="Times New Roman"/>
                <w:spacing w:val="4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giudiziaria,</w:t>
            </w:r>
            <w:r w:rsidRPr="006A5791">
              <w:rPr>
                <w:rFonts w:cs="Times New Roman"/>
                <w:spacing w:val="4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non</w:t>
            </w:r>
            <w:r w:rsidRPr="006A5791">
              <w:rPr>
                <w:rFonts w:cs="Times New Roman"/>
                <w:spacing w:val="4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ha</w:t>
            </w:r>
            <w:r w:rsidRPr="006A5791">
              <w:rPr>
                <w:rFonts w:cs="Times New Roman"/>
                <w:spacing w:val="4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la</w:t>
            </w:r>
            <w:r w:rsidRPr="006A5791">
              <w:rPr>
                <w:rFonts w:cs="Times New Roman"/>
                <w:spacing w:val="-5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disponibilità della casa coniugale di cui è proprietario;</w:t>
            </w:r>
          </w:p>
        </w:tc>
      </w:tr>
      <w:tr w:rsidR="000A288B" w:rsidRPr="006A5791">
        <w:trPr>
          <w:trHeight w:val="231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>
            <w:pPr>
              <w:pStyle w:val="TableParagraph"/>
              <w:spacing w:before="14"/>
              <w:ind w:left="33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titolarità</w:t>
            </w:r>
            <w:r w:rsidRPr="006A5791">
              <w:rPr>
                <w:rFonts w:cs="Times New Roman"/>
                <w:spacing w:val="-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 pro-quota di diritti reali dei quali sia documentata la non</w:t>
            </w:r>
            <w:r w:rsidRPr="006A5791">
              <w:rPr>
                <w:rFonts w:cs="Times New Roman"/>
                <w:spacing w:val="-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disponibilità;</w:t>
            </w:r>
          </w:p>
        </w:tc>
      </w:tr>
      <w:tr w:rsidR="000A288B" w:rsidRPr="006A5791">
        <w:trPr>
          <w:trHeight w:val="231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>
            <w:pPr>
              <w:pStyle w:val="TableParagraph"/>
              <w:spacing w:before="14"/>
              <w:ind w:left="33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alloggio dichiarato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inagibile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parte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Comune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o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altra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autorità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competente;</w:t>
            </w:r>
          </w:p>
        </w:tc>
      </w:tr>
      <w:tr w:rsidR="000A288B" w:rsidRPr="006A5791">
        <w:trPr>
          <w:trHeight w:val="438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>
            <w:pPr>
              <w:pStyle w:val="TableParagraph"/>
              <w:spacing w:before="6" w:line="202" w:lineRule="exact"/>
              <w:ind w:left="33" w:right="-15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alloggio</w:t>
            </w:r>
            <w:r w:rsidRPr="006A5791">
              <w:rPr>
                <w:rFonts w:cs="Times New Roman"/>
                <w:spacing w:val="2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sottoposto</w:t>
            </w:r>
            <w:r w:rsidRPr="006A5791">
              <w:rPr>
                <w:rFonts w:cs="Times New Roman"/>
                <w:spacing w:val="2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2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procedura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pignoramento</w:t>
            </w:r>
            <w:r w:rsidRPr="006A5791">
              <w:rPr>
                <w:rFonts w:cs="Times New Roman"/>
                <w:spacing w:val="2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2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decorrere</w:t>
            </w:r>
            <w:r w:rsidRPr="006A5791">
              <w:rPr>
                <w:rFonts w:cs="Times New Roman"/>
                <w:spacing w:val="2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dalla</w:t>
            </w:r>
            <w:r w:rsidRPr="006A5791">
              <w:rPr>
                <w:rFonts w:cs="Times New Roman"/>
                <w:spacing w:val="2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data</w:t>
            </w:r>
            <w:r w:rsidRPr="006A5791">
              <w:rPr>
                <w:rFonts w:cs="Times New Roman"/>
                <w:spacing w:val="2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notifica</w:t>
            </w:r>
            <w:r w:rsidRPr="006A5791">
              <w:rPr>
                <w:rFonts w:cs="Times New Roman"/>
                <w:spacing w:val="2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2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provvedimento</w:t>
            </w:r>
            <w:r w:rsidRPr="006A5791">
              <w:rPr>
                <w:rFonts w:cs="Times New Roman"/>
                <w:spacing w:val="2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emesso</w:t>
            </w:r>
            <w:r w:rsidRPr="006A5791">
              <w:rPr>
                <w:rFonts w:cs="Times New Roman"/>
                <w:spacing w:val="2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ai</w:t>
            </w:r>
            <w:r w:rsidRPr="006A5791">
              <w:rPr>
                <w:rFonts w:cs="Times New Roman"/>
                <w:spacing w:val="-5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 xml:space="preserve">sensi dell'art. 560 </w:t>
            </w:r>
            <w:proofErr w:type="spellStart"/>
            <w:r w:rsidRPr="006A5791">
              <w:rPr>
                <w:rFonts w:cs="Times New Roman"/>
                <w:sz w:val="14"/>
                <w:szCs w:val="14"/>
              </w:rPr>
              <w:t>c.p.c</w:t>
            </w:r>
            <w:proofErr w:type="spellEnd"/>
            <w:r w:rsidRPr="006A5791">
              <w:rPr>
                <w:rFonts w:cs="Times New Roman"/>
                <w:sz w:val="14"/>
                <w:szCs w:val="14"/>
              </w:rPr>
              <w:t>;</w:t>
            </w:r>
          </w:p>
        </w:tc>
      </w:tr>
    </w:tbl>
    <w:p w:rsidR="000A288B" w:rsidRPr="006A5791" w:rsidRDefault="000A288B">
      <w:pPr>
        <w:pStyle w:val="Corpodeltesto"/>
        <w:spacing w:before="5"/>
        <w:rPr>
          <w:rFonts w:cs="Times New Roman"/>
          <w:sz w:val="14"/>
          <w:szCs w:val="1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5"/>
        <w:gridCol w:w="8841"/>
      </w:tblGrid>
      <w:tr w:rsidR="000A288B" w:rsidRPr="006A5791">
        <w:trPr>
          <w:trHeight w:val="320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spacing w:before="69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>
            <w:pPr>
              <w:pStyle w:val="TableParagraph"/>
              <w:spacing w:before="60"/>
              <w:ind w:left="33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Valore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patrimonio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mobiliare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non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superiore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1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€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25.000,00;</w:t>
            </w:r>
          </w:p>
        </w:tc>
      </w:tr>
      <w:tr w:rsidR="000A288B" w:rsidRPr="006A5791" w:rsidTr="006A5791">
        <w:trPr>
          <w:trHeight w:val="404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spacing w:before="9"/>
              <w:rPr>
                <w:rFonts w:cs="Times New Roman"/>
                <w:sz w:val="14"/>
                <w:szCs w:val="14"/>
              </w:rPr>
            </w:pPr>
          </w:p>
          <w:p w:rsidR="000A288B" w:rsidRPr="006A5791" w:rsidRDefault="000A288B">
            <w:pPr>
              <w:pStyle w:val="TableParagraph"/>
              <w:spacing w:before="1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 w:rsidP="007948A9">
            <w:pPr>
              <w:pStyle w:val="TableParagraph"/>
              <w:spacing w:line="266" w:lineRule="auto"/>
              <w:ind w:left="33" w:right="-15"/>
              <w:jc w:val="both"/>
              <w:rPr>
                <w:rFonts w:cs="Times New Roman"/>
                <w:i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Non</w:t>
            </w:r>
            <w:r w:rsidRPr="006A5791">
              <w:rPr>
                <w:rFonts w:cs="Times New Roman"/>
                <w:spacing w:val="1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superamento</w:t>
            </w:r>
            <w:r w:rsidRPr="006A5791">
              <w:rPr>
                <w:rFonts w:cs="Times New Roman"/>
                <w:spacing w:val="2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limite</w:t>
            </w:r>
            <w:r w:rsidRPr="006A5791">
              <w:rPr>
                <w:rFonts w:cs="Times New Roman"/>
                <w:spacing w:val="2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40.000,00</w:t>
            </w:r>
            <w:r w:rsidRPr="006A5791">
              <w:rPr>
                <w:rFonts w:cs="Times New Roman"/>
                <w:spacing w:val="1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euro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1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patrimonio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complessivo.</w:t>
            </w:r>
            <w:r w:rsidRPr="006A5791">
              <w:rPr>
                <w:rFonts w:cs="Times New Roman"/>
                <w:spacing w:val="2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Il</w:t>
            </w:r>
            <w:r w:rsidRPr="006A5791">
              <w:rPr>
                <w:rFonts w:cs="Times New Roman"/>
                <w:spacing w:val="2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patrimonio</w:t>
            </w:r>
            <w:r w:rsidRPr="006A5791">
              <w:rPr>
                <w:rFonts w:cs="Times New Roman"/>
                <w:spacing w:val="2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complessivo</w:t>
            </w:r>
            <w:r w:rsidRPr="006A5791">
              <w:rPr>
                <w:rFonts w:cs="Times New Roman"/>
                <w:spacing w:val="2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è</w:t>
            </w:r>
            <w:r w:rsidRPr="006A5791">
              <w:rPr>
                <w:rFonts w:cs="Times New Roman"/>
                <w:spacing w:val="1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composto</w:t>
            </w:r>
            <w:r w:rsidRPr="006A5791">
              <w:rPr>
                <w:rFonts w:cs="Times New Roman"/>
                <w:spacing w:val="-5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dalla somma del patrimonio immobiliare e del patrimonio mobiliare</w:t>
            </w:r>
            <w:r w:rsidRPr="006A5791">
              <w:rPr>
                <w:rFonts w:cs="Times New Roman"/>
                <w:spacing w:val="2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i/>
                <w:sz w:val="14"/>
                <w:szCs w:val="14"/>
              </w:rPr>
              <w:t>(come previsto Art. 1 del Bando);</w:t>
            </w:r>
          </w:p>
        </w:tc>
      </w:tr>
      <w:tr w:rsidR="000A288B" w:rsidRPr="006A5791" w:rsidTr="00E50676">
        <w:trPr>
          <w:trHeight w:val="259"/>
        </w:trPr>
        <w:tc>
          <w:tcPr>
            <w:tcW w:w="10036" w:type="dxa"/>
            <w:gridSpan w:val="2"/>
          </w:tcPr>
          <w:p w:rsidR="000A288B" w:rsidRPr="006A5791" w:rsidRDefault="00146CE3" w:rsidP="00955D09">
            <w:pPr>
              <w:pStyle w:val="TableParagraph"/>
              <w:spacing w:line="266" w:lineRule="auto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cittadini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di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paesi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aderenti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all’Unione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europea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e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cittadini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  <w:u w:val="single"/>
              </w:rPr>
              <w:t>extracomunitari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dovranno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allegare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alla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domanda la</w:t>
            </w:r>
            <w:r w:rsidRPr="006A5791">
              <w:rPr>
                <w:rFonts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certificazione delle autorità del Paese di origine, oppure del consolato o ambasciata del Paese di origine, in lingua italiana o</w:t>
            </w:r>
            <w:r w:rsidRPr="006A5791">
              <w:rPr>
                <w:rFonts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tradotta in italiano nelle forme di legge, che attesti che tutti i componenti il nucleo familiare non possiedono alloggi nel loro</w:t>
            </w:r>
            <w:r w:rsidRPr="006A5791">
              <w:rPr>
                <w:rFonts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Paese.</w:t>
            </w:r>
          </w:p>
        </w:tc>
      </w:tr>
      <w:tr w:rsidR="000A288B" w:rsidRPr="006A5791" w:rsidTr="00955D09">
        <w:trPr>
          <w:trHeight w:val="452"/>
        </w:trPr>
        <w:tc>
          <w:tcPr>
            <w:tcW w:w="10036" w:type="dxa"/>
            <w:gridSpan w:val="2"/>
          </w:tcPr>
          <w:p w:rsidR="000A288B" w:rsidRPr="006A5791" w:rsidRDefault="00146CE3" w:rsidP="00E50676">
            <w:pPr>
              <w:pStyle w:val="TableParagraph"/>
              <w:spacing w:before="1" w:line="266" w:lineRule="auto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L’attestazione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dell’indisponibilità/inagibilità</w:t>
            </w:r>
            <w:r w:rsidRPr="006A5791">
              <w:rPr>
                <w:rFonts w:cs="Times New Roman"/>
                <w:spacing w:val="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dell’alloggio</w:t>
            </w:r>
            <w:r w:rsidRPr="006A5791">
              <w:rPr>
                <w:rFonts w:cs="Times New Roman"/>
                <w:spacing w:val="5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deve</w:t>
            </w:r>
            <w:r w:rsidRPr="006A5791">
              <w:rPr>
                <w:rFonts w:cs="Times New Roman"/>
                <w:spacing w:val="4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essere</w:t>
            </w:r>
            <w:r w:rsidRPr="006A5791">
              <w:rPr>
                <w:rFonts w:cs="Times New Roman"/>
                <w:spacing w:val="4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rilasciata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dalle</w:t>
            </w:r>
            <w:r w:rsidRPr="006A5791">
              <w:rPr>
                <w:rFonts w:cs="Times New Roman"/>
                <w:spacing w:val="4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autorità</w:t>
            </w:r>
            <w:r w:rsidRPr="006A5791">
              <w:rPr>
                <w:rFonts w:cs="Times New Roman"/>
                <w:spacing w:val="4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4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Paese</w:t>
            </w:r>
            <w:r w:rsidRPr="006A5791">
              <w:rPr>
                <w:rFonts w:cs="Times New Roman"/>
                <w:spacing w:val="4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4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origine,</w:t>
            </w:r>
            <w:r w:rsidRPr="006A5791">
              <w:rPr>
                <w:rFonts w:cs="Times New Roman"/>
                <w:spacing w:val="5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oppure</w:t>
            </w:r>
            <w:r w:rsidRPr="006A5791">
              <w:rPr>
                <w:rFonts w:cs="Times New Roman"/>
                <w:spacing w:val="4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dal</w:t>
            </w:r>
            <w:r w:rsidRPr="006A5791">
              <w:rPr>
                <w:rFonts w:cs="Times New Roman"/>
                <w:spacing w:val="-5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consolato o ambasciata del paese di origine,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in lingua italiana o tradotta in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italiano nelle forme di legge.</w:t>
            </w:r>
          </w:p>
        </w:tc>
      </w:tr>
      <w:tr w:rsidR="000A288B" w:rsidRPr="006A5791">
        <w:trPr>
          <w:trHeight w:val="527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spacing w:before="116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 w:rsidP="00036CB0">
            <w:pPr>
              <w:pStyle w:val="TableParagraph"/>
              <w:spacing w:before="49" w:line="261" w:lineRule="auto"/>
              <w:ind w:left="3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 xml:space="preserve">Di presentare certificazione dalla quale risulta un valore ISE (Indicatore della Situazione Economica) calcolato ai sensi del DPCM 159/2013 e successive modifiche e integrazioni non superiore a € </w:t>
            </w:r>
            <w:r w:rsidR="00036CB0">
              <w:rPr>
                <w:rFonts w:cs="Times New Roman"/>
                <w:sz w:val="14"/>
                <w:szCs w:val="14"/>
              </w:rPr>
              <w:t>32.192,74</w:t>
            </w:r>
          </w:p>
        </w:tc>
      </w:tr>
      <w:tr w:rsidR="000A288B" w:rsidRPr="006A5791" w:rsidTr="007948A9">
        <w:trPr>
          <w:trHeight w:val="725"/>
        </w:trPr>
        <w:tc>
          <w:tcPr>
            <w:tcW w:w="1195" w:type="dxa"/>
          </w:tcPr>
          <w:p w:rsidR="000A288B" w:rsidRPr="006A5791" w:rsidRDefault="00583056">
            <w:pPr>
              <w:pStyle w:val="TableParagraph"/>
              <w:spacing w:before="2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pict>
                <v:rect id="_x0000_s2050" style="position:absolute;margin-left:67.55pt;margin-top:205.8pt;width:2.75pt;height:.85pt;z-index:-15992832;mso-position-horizontal-relative:page;mso-position-vertical-relative:page" fillcolor="black" stroked="f">
                  <w10:wrap anchorx="page" anchory="page"/>
                </v:rect>
              </w:pict>
            </w:r>
          </w:p>
          <w:p w:rsidR="000A288B" w:rsidRPr="006A5791" w:rsidRDefault="000A288B">
            <w:pPr>
              <w:pStyle w:val="TableParagraph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</w:tcPr>
          <w:p w:rsidR="000A288B" w:rsidRPr="006A5791" w:rsidRDefault="00146CE3" w:rsidP="007948A9">
            <w:pPr>
              <w:pStyle w:val="TableParagraph"/>
              <w:spacing w:line="261" w:lineRule="auto"/>
              <w:ind w:right="-1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 xml:space="preserve">Di presentare certificazione dalla quale risultino valore ISEE (indicatore della situazione economica Equivalente), valore ISE (Indicatore della situazione Economica) calcolati ai sensi del </w:t>
            </w:r>
            <w:proofErr w:type="spellStart"/>
            <w:r w:rsidRPr="006A5791">
              <w:rPr>
                <w:rFonts w:cs="Times New Roman"/>
                <w:sz w:val="14"/>
                <w:szCs w:val="14"/>
              </w:rPr>
              <w:t>del</w:t>
            </w:r>
            <w:proofErr w:type="spellEnd"/>
            <w:r w:rsidRPr="006A5791">
              <w:rPr>
                <w:rFonts w:cs="Times New Roman"/>
                <w:sz w:val="14"/>
                <w:szCs w:val="14"/>
              </w:rPr>
              <w:t xml:space="preserve"> DPCM 159/2013 e successive modifiche e integrazioni rientranti entro i valori indicati nel bando;</w:t>
            </w:r>
          </w:p>
        </w:tc>
      </w:tr>
      <w:tr w:rsidR="000A288B" w:rsidRPr="006A5791" w:rsidTr="005500F0">
        <w:trPr>
          <w:trHeight w:val="375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  <w:tcBorders>
              <w:bottom w:val="single" w:sz="8" w:space="0" w:color="000000"/>
            </w:tcBorders>
          </w:tcPr>
          <w:p w:rsidR="000A288B" w:rsidRPr="006A5791" w:rsidRDefault="00146CE3" w:rsidP="007948A9">
            <w:pPr>
              <w:pStyle w:val="TableParagraph"/>
              <w:spacing w:line="261" w:lineRule="auto"/>
              <w:ind w:right="-1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 xml:space="preserve">Di non aver percepito altri benefici pubblici da qualunque Ente erogati a titolo di sostegno </w:t>
            </w:r>
            <w:proofErr w:type="spellStart"/>
            <w:r w:rsidRPr="006A5791">
              <w:rPr>
                <w:rFonts w:cs="Times New Roman"/>
                <w:sz w:val="14"/>
                <w:szCs w:val="14"/>
              </w:rPr>
              <w:t>alloggiativo</w:t>
            </w:r>
            <w:proofErr w:type="spellEnd"/>
            <w:r w:rsidRPr="006A5791">
              <w:rPr>
                <w:rFonts w:cs="Times New Roman"/>
                <w:sz w:val="14"/>
                <w:szCs w:val="14"/>
              </w:rPr>
              <w:t>;</w:t>
            </w:r>
          </w:p>
        </w:tc>
      </w:tr>
      <w:tr w:rsidR="000A288B" w:rsidRPr="006A5791" w:rsidTr="005500F0">
        <w:trPr>
          <w:trHeight w:val="457"/>
        </w:trPr>
        <w:tc>
          <w:tcPr>
            <w:tcW w:w="1195" w:type="dxa"/>
          </w:tcPr>
          <w:p w:rsidR="00C0215E" w:rsidRPr="006A5791" w:rsidRDefault="00C0215E" w:rsidP="003E5832">
            <w:pPr>
              <w:tabs>
                <w:tab w:val="left" w:pos="714"/>
              </w:tabs>
              <w:rPr>
                <w:rFonts w:cs="Times New Roman"/>
                <w:sz w:val="14"/>
                <w:szCs w:val="14"/>
              </w:rPr>
            </w:pPr>
          </w:p>
          <w:p w:rsidR="000A288B" w:rsidRPr="006A5791" w:rsidRDefault="000A288B" w:rsidP="00C0215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  <w:tcBorders>
              <w:bottom w:val="single" w:sz="4" w:space="0" w:color="auto"/>
            </w:tcBorders>
          </w:tcPr>
          <w:p w:rsidR="000A288B" w:rsidRPr="006A5791" w:rsidRDefault="00146CE3" w:rsidP="00E50676">
            <w:pPr>
              <w:pStyle w:val="TableParagraph"/>
              <w:spacing w:line="172" w:lineRule="exact"/>
              <w:ind w:left="3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 xml:space="preserve">Di aver percepito altri benefici pubblici da qualunque Ente erogati a titolo di sostegno </w:t>
            </w:r>
            <w:proofErr w:type="spellStart"/>
            <w:r w:rsidRPr="006A5791">
              <w:rPr>
                <w:rFonts w:cs="Times New Roman"/>
                <w:sz w:val="14"/>
                <w:szCs w:val="14"/>
              </w:rPr>
              <w:t>alloggiativo</w:t>
            </w:r>
            <w:proofErr w:type="spellEnd"/>
            <w:r w:rsidRPr="006A5791">
              <w:rPr>
                <w:rFonts w:cs="Times New Roman"/>
                <w:sz w:val="14"/>
                <w:szCs w:val="14"/>
              </w:rPr>
              <w:t>, nello</w:t>
            </w:r>
          </w:p>
          <w:p w:rsidR="005D276A" w:rsidRPr="006A5791" w:rsidRDefault="00291701" w:rsidP="00E50676">
            <w:pPr>
              <w:pStyle w:val="TableParagraph"/>
              <w:tabs>
                <w:tab w:val="left" w:pos="3131"/>
                <w:tab w:val="left" w:pos="5982"/>
              </w:tabs>
              <w:spacing w:before="16" w:line="167" w:lineRule="exact"/>
              <w:ind w:left="3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S</w:t>
            </w:r>
            <w:r w:rsidR="00146CE3" w:rsidRPr="006A5791">
              <w:rPr>
                <w:rFonts w:cs="Times New Roman"/>
                <w:sz w:val="14"/>
                <w:szCs w:val="14"/>
              </w:rPr>
              <w:t>pecifico</w:t>
            </w:r>
            <w:r w:rsidR="00E50676" w:rsidRPr="006A5791">
              <w:rPr>
                <w:rFonts w:cs="Times New Roman"/>
                <w:sz w:val="14"/>
                <w:szCs w:val="14"/>
              </w:rPr>
              <w:t xml:space="preserve"> </w:t>
            </w:r>
            <w:r w:rsidR="00146CE3" w:rsidRPr="006A5791">
              <w:rPr>
                <w:rFonts w:cs="Times New Roman"/>
                <w:sz w:val="14"/>
                <w:szCs w:val="14"/>
              </w:rPr>
              <w:t>per un importo di euro</w:t>
            </w:r>
            <w:r w:rsidRPr="006A5791">
              <w:rPr>
                <w:rFonts w:cs="Times New Roman"/>
                <w:sz w:val="14"/>
                <w:szCs w:val="14"/>
              </w:rPr>
              <w:t xml:space="preserve"> </w:t>
            </w:r>
            <w:r w:rsidR="00E50676" w:rsidRPr="006A5791">
              <w:rPr>
                <w:rFonts w:cs="Times New Roman"/>
                <w:sz w:val="14"/>
                <w:szCs w:val="14"/>
              </w:rPr>
              <w:t>____________</w:t>
            </w:r>
          </w:p>
        </w:tc>
      </w:tr>
      <w:tr w:rsidR="000A288B" w:rsidRPr="006A5791" w:rsidTr="005500F0">
        <w:trPr>
          <w:trHeight w:val="632"/>
        </w:trPr>
        <w:tc>
          <w:tcPr>
            <w:tcW w:w="1195" w:type="dxa"/>
          </w:tcPr>
          <w:p w:rsidR="000A288B" w:rsidRPr="006A5791" w:rsidRDefault="000A288B">
            <w:pPr>
              <w:pStyle w:val="TableParagraph"/>
              <w:spacing w:before="181"/>
              <w:ind w:left="3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841" w:type="dxa"/>
            <w:tcBorders>
              <w:top w:val="single" w:sz="4" w:space="0" w:color="auto"/>
            </w:tcBorders>
          </w:tcPr>
          <w:p w:rsidR="000A288B" w:rsidRPr="006A5791" w:rsidRDefault="007948A9" w:rsidP="005D276A">
            <w:pPr>
              <w:pStyle w:val="TableParagraph"/>
              <w:spacing w:line="261" w:lineRule="auto"/>
              <w:ind w:left="35" w:right="-1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D</w:t>
            </w:r>
            <w:r w:rsidR="00146CE3" w:rsidRPr="006A5791">
              <w:rPr>
                <w:rFonts w:cs="Times New Roman"/>
                <w:sz w:val="14"/>
                <w:szCs w:val="14"/>
              </w:rPr>
              <w:t>i essere a conoscenza che l'eventuale riconoscimento del beneficio comporterà l'invio dei nominativi maggiorenni all'interno del nucleo familiare all'INPS per la compensazione sull'eventuale reddito di</w:t>
            </w:r>
            <w:r w:rsidR="005D276A" w:rsidRPr="006A5791">
              <w:rPr>
                <w:rFonts w:cs="Times New Roman"/>
                <w:sz w:val="14"/>
                <w:szCs w:val="14"/>
              </w:rPr>
              <w:t xml:space="preserve"> </w:t>
            </w:r>
            <w:r w:rsidR="00146CE3" w:rsidRPr="006A5791">
              <w:rPr>
                <w:rFonts w:cs="Times New Roman"/>
                <w:sz w:val="14"/>
                <w:szCs w:val="14"/>
              </w:rPr>
              <w:t>cittadinanza, del contributo ottenuto DM 19/07/2021</w:t>
            </w:r>
          </w:p>
        </w:tc>
      </w:tr>
      <w:tr w:rsidR="000A288B" w:rsidRPr="006A5791" w:rsidTr="007948A9">
        <w:trPr>
          <w:trHeight w:val="422"/>
        </w:trPr>
        <w:tc>
          <w:tcPr>
            <w:tcW w:w="10036" w:type="dxa"/>
            <w:gridSpan w:val="2"/>
          </w:tcPr>
          <w:p w:rsidR="000A288B" w:rsidRPr="006A5791" w:rsidRDefault="00146CE3" w:rsidP="007948A9">
            <w:pPr>
              <w:pStyle w:val="TableParagraph"/>
              <w:spacing w:line="261" w:lineRule="auto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b/>
                <w:w w:val="105"/>
                <w:sz w:val="14"/>
                <w:szCs w:val="14"/>
                <w:u w:val="single"/>
              </w:rPr>
              <w:t>Per</w:t>
            </w:r>
            <w:r w:rsidRPr="006A5791">
              <w:rPr>
                <w:rFonts w:cs="Times New Roman"/>
                <w:b/>
                <w:spacing w:val="24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b/>
                <w:w w:val="105"/>
                <w:sz w:val="14"/>
                <w:szCs w:val="14"/>
              </w:rPr>
              <w:t>i</w:t>
            </w:r>
            <w:r w:rsidRPr="006A5791">
              <w:rPr>
                <w:rFonts w:cs="Times New Roman"/>
                <w:b/>
                <w:spacing w:val="27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b/>
                <w:w w:val="105"/>
                <w:sz w:val="14"/>
                <w:szCs w:val="14"/>
                <w:u w:val="single"/>
              </w:rPr>
              <w:t>cittadini</w:t>
            </w:r>
            <w:r w:rsidRPr="006A5791">
              <w:rPr>
                <w:rFonts w:cs="Times New Roman"/>
                <w:b/>
                <w:spacing w:val="30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b/>
                <w:w w:val="105"/>
                <w:sz w:val="14"/>
                <w:szCs w:val="14"/>
                <w:u w:val="single"/>
              </w:rPr>
              <w:t>extracomunitari</w:t>
            </w:r>
            <w:r w:rsidRPr="006A5791">
              <w:rPr>
                <w:rFonts w:cs="Times New Roman"/>
                <w:spacing w:val="32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8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essere</w:t>
            </w:r>
            <w:r w:rsidRPr="006A5791">
              <w:rPr>
                <w:rFonts w:cs="Times New Roman"/>
                <w:spacing w:val="31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in</w:t>
            </w:r>
            <w:r w:rsidRPr="006A5791">
              <w:rPr>
                <w:rFonts w:cs="Times New Roman"/>
                <w:spacing w:val="27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possesso</w:t>
            </w:r>
            <w:r w:rsidRPr="006A5791">
              <w:rPr>
                <w:rFonts w:cs="Times New Roman"/>
                <w:spacing w:val="32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9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permesso</w:t>
            </w:r>
            <w:r w:rsidRPr="006A5791">
              <w:rPr>
                <w:rFonts w:cs="Times New Roman"/>
                <w:spacing w:val="32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o</w:t>
            </w:r>
            <w:r w:rsidRPr="006A5791">
              <w:rPr>
                <w:rFonts w:cs="Times New Roman"/>
                <w:spacing w:val="30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carta</w:t>
            </w:r>
            <w:r w:rsidRPr="006A5791">
              <w:rPr>
                <w:rFonts w:cs="Times New Roman"/>
                <w:spacing w:val="30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9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soggiorno</w:t>
            </w:r>
            <w:r w:rsidRPr="006A5791">
              <w:rPr>
                <w:rFonts w:cs="Times New Roman"/>
                <w:spacing w:val="34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in</w:t>
            </w:r>
            <w:r w:rsidRPr="006A5791">
              <w:rPr>
                <w:rFonts w:cs="Times New Roman"/>
                <w:spacing w:val="26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corso</w:t>
            </w:r>
            <w:r w:rsidRPr="006A5791">
              <w:rPr>
                <w:rFonts w:cs="Times New Roman"/>
                <w:spacing w:val="35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8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validità</w:t>
            </w:r>
            <w:r w:rsidRPr="006A5791">
              <w:rPr>
                <w:rFonts w:cs="Times New Roman"/>
                <w:spacing w:val="29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o</w:t>
            </w:r>
            <w:r w:rsidRPr="006A5791">
              <w:rPr>
                <w:rFonts w:cs="Times New Roman"/>
                <w:spacing w:val="29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altro</w:t>
            </w:r>
            <w:r w:rsidRPr="006A5791">
              <w:rPr>
                <w:rFonts w:cs="Times New Roman"/>
                <w:spacing w:val="-56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documento</w:t>
            </w:r>
            <w:r w:rsidRPr="006A5791">
              <w:rPr>
                <w:rFonts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attestante</w:t>
            </w:r>
            <w:r w:rsidRPr="006A5791">
              <w:rPr>
                <w:rFonts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la</w:t>
            </w:r>
            <w:r w:rsidRPr="006A5791">
              <w:rPr>
                <w:rFonts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regolarità</w:t>
            </w:r>
            <w:r w:rsidRPr="006A5791">
              <w:rPr>
                <w:rFonts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cittadino</w:t>
            </w:r>
            <w:r w:rsidRPr="006A5791">
              <w:rPr>
                <w:rFonts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non</w:t>
            </w:r>
            <w:r w:rsidRPr="006A5791">
              <w:rPr>
                <w:rFonts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05"/>
                <w:sz w:val="14"/>
                <w:szCs w:val="14"/>
              </w:rPr>
              <w:t>comunitario;</w:t>
            </w:r>
          </w:p>
        </w:tc>
      </w:tr>
    </w:tbl>
    <w:p w:rsidR="000A288B" w:rsidRPr="006A5791" w:rsidRDefault="000A288B">
      <w:pPr>
        <w:pStyle w:val="Corpodeltesto"/>
        <w:spacing w:before="5"/>
        <w:rPr>
          <w:sz w:val="14"/>
          <w:szCs w:val="14"/>
        </w:rPr>
      </w:pPr>
    </w:p>
    <w:tbl>
      <w:tblPr>
        <w:tblStyle w:val="TableNormal"/>
        <w:tblW w:w="1006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3"/>
        <w:gridCol w:w="3118"/>
        <w:gridCol w:w="2693"/>
      </w:tblGrid>
      <w:tr w:rsidR="00E3057C" w:rsidRPr="006A5791" w:rsidTr="00E3057C">
        <w:trPr>
          <w:trHeight w:val="246"/>
        </w:trPr>
        <w:tc>
          <w:tcPr>
            <w:tcW w:w="7371" w:type="dxa"/>
            <w:gridSpan w:val="2"/>
          </w:tcPr>
          <w:p w:rsidR="00E3057C" w:rsidRPr="006A5791" w:rsidRDefault="00E3057C" w:rsidP="0067531B">
            <w:pPr>
              <w:pStyle w:val="TableParagraph"/>
              <w:spacing w:before="26"/>
              <w:ind w:left="35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>Nazionalità</w:t>
            </w:r>
          </w:p>
        </w:tc>
        <w:tc>
          <w:tcPr>
            <w:tcW w:w="2693" w:type="dxa"/>
            <w:shd w:val="clear" w:color="auto" w:fill="FFFFFF" w:themeFill="background1"/>
          </w:tcPr>
          <w:p w:rsidR="00E3057C" w:rsidRPr="006A5791" w:rsidRDefault="00E3057C" w:rsidP="0067531B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E3057C" w:rsidRPr="006A5791" w:rsidTr="00E50676">
        <w:trPr>
          <w:trHeight w:val="310"/>
        </w:trPr>
        <w:tc>
          <w:tcPr>
            <w:tcW w:w="4253" w:type="dxa"/>
            <w:shd w:val="clear" w:color="auto" w:fill="FFFFFF" w:themeFill="background1"/>
          </w:tcPr>
          <w:p w:rsidR="00E3057C" w:rsidRPr="006A5791" w:rsidRDefault="00E3057C" w:rsidP="0067531B">
            <w:pPr>
              <w:pStyle w:val="TableParagraph"/>
              <w:spacing w:before="93"/>
              <w:ind w:left="880"/>
              <w:rPr>
                <w:b/>
                <w:sz w:val="18"/>
                <w:szCs w:val="18"/>
              </w:rPr>
            </w:pPr>
            <w:r w:rsidRPr="006A5791">
              <w:rPr>
                <w:b/>
                <w:w w:val="110"/>
                <w:sz w:val="18"/>
                <w:szCs w:val="18"/>
              </w:rPr>
              <w:t>VALORE</w:t>
            </w:r>
            <w:r w:rsidRPr="006A5791">
              <w:rPr>
                <w:b/>
                <w:spacing w:val="-6"/>
                <w:w w:val="110"/>
                <w:sz w:val="18"/>
                <w:szCs w:val="18"/>
              </w:rPr>
              <w:t xml:space="preserve"> </w:t>
            </w:r>
            <w:r w:rsidRPr="006A5791">
              <w:rPr>
                <w:b/>
                <w:w w:val="110"/>
                <w:sz w:val="18"/>
                <w:szCs w:val="18"/>
              </w:rPr>
              <w:t>ISE</w:t>
            </w:r>
          </w:p>
        </w:tc>
        <w:tc>
          <w:tcPr>
            <w:tcW w:w="3118" w:type="dxa"/>
            <w:shd w:val="clear" w:color="auto" w:fill="FFFFFF" w:themeFill="background1"/>
          </w:tcPr>
          <w:p w:rsidR="00E3057C" w:rsidRPr="006A5791" w:rsidRDefault="00E3057C" w:rsidP="0067531B">
            <w:pPr>
              <w:pStyle w:val="TableParagraph"/>
              <w:spacing w:before="93"/>
              <w:ind w:left="331"/>
              <w:rPr>
                <w:b/>
                <w:sz w:val="18"/>
                <w:szCs w:val="18"/>
              </w:rPr>
            </w:pPr>
            <w:r w:rsidRPr="006A5791">
              <w:rPr>
                <w:b/>
                <w:w w:val="110"/>
                <w:sz w:val="18"/>
                <w:szCs w:val="18"/>
              </w:rPr>
              <w:t>VALORE</w:t>
            </w:r>
            <w:r w:rsidRPr="006A5791">
              <w:rPr>
                <w:b/>
                <w:spacing w:val="-7"/>
                <w:w w:val="110"/>
                <w:sz w:val="18"/>
                <w:szCs w:val="18"/>
              </w:rPr>
              <w:t xml:space="preserve"> </w:t>
            </w:r>
            <w:r w:rsidRPr="006A5791">
              <w:rPr>
                <w:b/>
                <w:w w:val="110"/>
                <w:sz w:val="18"/>
                <w:szCs w:val="18"/>
              </w:rPr>
              <w:t>ISEE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3057C" w:rsidRPr="006A5791" w:rsidRDefault="00E3057C" w:rsidP="00E3057C">
            <w:pPr>
              <w:pStyle w:val="TableParagraph"/>
              <w:spacing w:before="16" w:line="197" w:lineRule="exact"/>
              <w:ind w:left="150"/>
              <w:jc w:val="center"/>
              <w:rPr>
                <w:b/>
                <w:sz w:val="18"/>
                <w:szCs w:val="18"/>
              </w:rPr>
            </w:pPr>
            <w:r w:rsidRPr="006A5791">
              <w:rPr>
                <w:b/>
                <w:w w:val="110"/>
                <w:sz w:val="18"/>
                <w:szCs w:val="18"/>
              </w:rPr>
              <w:t>CANONE</w:t>
            </w:r>
            <w:r w:rsidRPr="006A5791">
              <w:rPr>
                <w:b/>
                <w:spacing w:val="-11"/>
                <w:w w:val="110"/>
                <w:sz w:val="18"/>
                <w:szCs w:val="18"/>
              </w:rPr>
              <w:t xml:space="preserve"> </w:t>
            </w:r>
            <w:r w:rsidRPr="006A5791">
              <w:rPr>
                <w:b/>
                <w:w w:val="110"/>
                <w:sz w:val="18"/>
                <w:szCs w:val="18"/>
              </w:rPr>
              <w:t>ANNUO</w:t>
            </w:r>
          </w:p>
        </w:tc>
      </w:tr>
      <w:tr w:rsidR="00E3057C" w:rsidTr="0056494F">
        <w:trPr>
          <w:trHeight w:val="268"/>
        </w:trPr>
        <w:tc>
          <w:tcPr>
            <w:tcW w:w="4253" w:type="dxa"/>
            <w:tcBorders>
              <w:bottom w:val="double" w:sz="3" w:space="0" w:color="000000"/>
            </w:tcBorders>
            <w:shd w:val="clear" w:color="auto" w:fill="FFFFFF" w:themeFill="background1"/>
          </w:tcPr>
          <w:p w:rsidR="00E3057C" w:rsidRDefault="00E3057C" w:rsidP="006753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tcBorders>
              <w:bottom w:val="double" w:sz="3" w:space="0" w:color="000000"/>
            </w:tcBorders>
            <w:shd w:val="clear" w:color="auto" w:fill="FFFFFF" w:themeFill="background1"/>
          </w:tcPr>
          <w:p w:rsidR="00E3057C" w:rsidRDefault="00E3057C" w:rsidP="006753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057C" w:rsidRDefault="00E3057C" w:rsidP="006753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9214"/>
        <w:gridCol w:w="821"/>
      </w:tblGrid>
      <w:tr w:rsidR="0067531B" w:rsidRPr="006A5791" w:rsidTr="00A8060F">
        <w:tc>
          <w:tcPr>
            <w:tcW w:w="9214" w:type="dxa"/>
          </w:tcPr>
          <w:p w:rsidR="0067531B" w:rsidRPr="006A5791" w:rsidRDefault="004B6E1D" w:rsidP="006A5791">
            <w:pPr>
              <w:tabs>
                <w:tab w:val="left" w:pos="10112"/>
              </w:tabs>
              <w:jc w:val="both"/>
              <w:rPr>
                <w:rFonts w:cs="Times New Roman"/>
                <w:spacing w:val="-1"/>
                <w:w w:val="115"/>
                <w:sz w:val="14"/>
                <w:szCs w:val="14"/>
              </w:rPr>
            </w:pPr>
            <w:r w:rsidRPr="006A5791">
              <w:rPr>
                <w:rFonts w:cs="Times New Roman"/>
                <w:b/>
                <w:sz w:val="14"/>
                <w:szCs w:val="14"/>
              </w:rPr>
              <w:t xml:space="preserve">I. </w:t>
            </w:r>
            <w:r w:rsidR="009B243C" w:rsidRPr="006A5791">
              <w:rPr>
                <w:rFonts w:cs="Times New Roman"/>
                <w:b/>
                <w:sz w:val="14"/>
                <w:szCs w:val="14"/>
              </w:rPr>
              <w:t>Richiedenti i cui nuclei familiari siano inseriti nelle graduatorie vigenti per l’assegnazione di alloggi di edilizia residenziale pubblica con un punteggio uguale o superiore a 8</w:t>
            </w:r>
            <w:r w:rsidR="0067529B">
              <w:rPr>
                <w:rFonts w:cs="Times New Roman"/>
                <w:b/>
                <w:sz w:val="14"/>
                <w:szCs w:val="14"/>
              </w:rPr>
              <w:t xml:space="preserve"> (punti 1)</w:t>
            </w:r>
          </w:p>
        </w:tc>
        <w:tc>
          <w:tcPr>
            <w:tcW w:w="821" w:type="dxa"/>
          </w:tcPr>
          <w:p w:rsidR="0067531B" w:rsidRPr="006A5791" w:rsidRDefault="0067531B">
            <w:pPr>
              <w:tabs>
                <w:tab w:val="left" w:pos="10112"/>
              </w:tabs>
              <w:spacing w:before="166"/>
              <w:rPr>
                <w:spacing w:val="-1"/>
                <w:w w:val="115"/>
                <w:sz w:val="14"/>
                <w:szCs w:val="14"/>
              </w:rPr>
            </w:pPr>
          </w:p>
        </w:tc>
      </w:tr>
      <w:tr w:rsidR="009B243C" w:rsidRPr="006A5791" w:rsidTr="00A8060F">
        <w:tc>
          <w:tcPr>
            <w:tcW w:w="9214" w:type="dxa"/>
          </w:tcPr>
          <w:p w:rsidR="009B243C" w:rsidRPr="006A5791" w:rsidRDefault="00F22553" w:rsidP="006A5791">
            <w:pPr>
              <w:pStyle w:val="TableParagraph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>presenza di soggetti nel nucleo familiare con invalidità superiore al 66% e/o portatori di handicap (definiti dalla legge 104/92 art. 3 comma 1( si allega copia certificazione)</w:t>
            </w:r>
            <w:r w:rsidR="00004858">
              <w:rPr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punti1</w:t>
            </w:r>
          </w:p>
        </w:tc>
        <w:tc>
          <w:tcPr>
            <w:tcW w:w="821" w:type="dxa"/>
          </w:tcPr>
          <w:p w:rsidR="009B243C" w:rsidRPr="006A5791" w:rsidRDefault="009B243C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F22553" w:rsidRPr="006A5791" w:rsidTr="00A8060F">
        <w:tc>
          <w:tcPr>
            <w:tcW w:w="9214" w:type="dxa"/>
          </w:tcPr>
          <w:p w:rsidR="00F22553" w:rsidRPr="006A5791" w:rsidRDefault="00F22553" w:rsidP="006A5791">
            <w:pPr>
              <w:pStyle w:val="TableParagraph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>presenza nel nucleo familiare di soggetti portatore di handicap (definiti dalla legge 104/92 art. 3 comma 3)</w:t>
            </w:r>
            <w:r w:rsidRPr="006A5791">
              <w:rPr>
                <w:rFonts w:cs="Times New Roman"/>
                <w:sz w:val="14"/>
                <w:szCs w:val="14"/>
              </w:rPr>
              <w:t>.</w:t>
            </w:r>
            <w:r w:rsidRPr="006A5791">
              <w:rPr>
                <w:sz w:val="14"/>
                <w:szCs w:val="14"/>
              </w:rPr>
              <w:t xml:space="preserve"> ( si allega copia certificazione)</w:t>
            </w:r>
            <w:r w:rsidR="0067529B">
              <w:rPr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punti 2</w:t>
            </w:r>
          </w:p>
        </w:tc>
        <w:tc>
          <w:tcPr>
            <w:tcW w:w="821" w:type="dxa"/>
          </w:tcPr>
          <w:p w:rsidR="00F22553" w:rsidRPr="006A5791" w:rsidRDefault="00F22553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F22553" w:rsidRPr="006A5791" w:rsidTr="00A8060F">
        <w:tc>
          <w:tcPr>
            <w:tcW w:w="9214" w:type="dxa"/>
          </w:tcPr>
          <w:p w:rsidR="00F22553" w:rsidRPr="006A5791" w:rsidRDefault="00F22553" w:rsidP="006A5791">
            <w:pPr>
              <w:pStyle w:val="TableParagraph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 xml:space="preserve">presenza di soggetti nel nucleo familiare con invalidità superiore al 66% e/o portatori di handicap (definiti dalla legge 104/92 art. 3 comma 1) e di soggetto portatore di  </w:t>
            </w:r>
            <w:proofErr w:type="spellStart"/>
            <w:r w:rsidRPr="006A5791">
              <w:rPr>
                <w:sz w:val="14"/>
                <w:szCs w:val="14"/>
              </w:rPr>
              <w:t>di</w:t>
            </w:r>
            <w:proofErr w:type="spellEnd"/>
            <w:r w:rsidRPr="006A5791">
              <w:rPr>
                <w:sz w:val="14"/>
                <w:szCs w:val="14"/>
              </w:rPr>
              <w:t xml:space="preserve"> handicap (definiti dalla legge 104/92 art. 3 comma 3) ( si allega copia certificazione)</w:t>
            </w:r>
            <w:r w:rsidR="0067529B">
              <w:rPr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punti 3</w:t>
            </w:r>
          </w:p>
        </w:tc>
        <w:tc>
          <w:tcPr>
            <w:tcW w:w="821" w:type="dxa"/>
          </w:tcPr>
          <w:p w:rsidR="00F22553" w:rsidRPr="006A5791" w:rsidRDefault="00F22553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F22553" w:rsidRPr="006A5791" w:rsidTr="00A8060F">
        <w:tc>
          <w:tcPr>
            <w:tcW w:w="9214" w:type="dxa"/>
          </w:tcPr>
          <w:p w:rsidR="00F22553" w:rsidRPr="006A5791" w:rsidRDefault="00F22553" w:rsidP="006A5791">
            <w:pPr>
              <w:pStyle w:val="TableParagraph"/>
              <w:jc w:val="both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>presenza nel nucleo familiare di due o più soggetti portatore di handicap (definiti dalla legge 104/92 art. 3 comma 3)</w:t>
            </w:r>
            <w:r w:rsidRPr="006A5791">
              <w:rPr>
                <w:b/>
                <w:sz w:val="14"/>
                <w:szCs w:val="14"/>
              </w:rPr>
              <w:t xml:space="preserve">, </w:t>
            </w:r>
            <w:r w:rsidRPr="006A5791">
              <w:rPr>
                <w:sz w:val="14"/>
                <w:szCs w:val="14"/>
              </w:rPr>
              <w:t>punteggio massimo attribuibile nel caso di compresenza nel nucleo di invalidi, portatori di handicap e portatori di handicap grave ( si allega copia certificazione)</w:t>
            </w:r>
            <w:r w:rsidR="0067529B">
              <w:rPr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punti 4</w:t>
            </w:r>
          </w:p>
        </w:tc>
        <w:tc>
          <w:tcPr>
            <w:tcW w:w="821" w:type="dxa"/>
          </w:tcPr>
          <w:p w:rsidR="00F22553" w:rsidRPr="006A5791" w:rsidRDefault="00F22553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F22553" w:rsidRPr="006A5791" w:rsidTr="00A8060F">
        <w:tc>
          <w:tcPr>
            <w:tcW w:w="9214" w:type="dxa"/>
          </w:tcPr>
          <w:p w:rsidR="00F22553" w:rsidRPr="006A5791" w:rsidRDefault="00F22553" w:rsidP="006A5791">
            <w:pPr>
              <w:pStyle w:val="TableParagraph"/>
              <w:jc w:val="both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>nucleo familiare composto esclusivamente da genitore solo e da uno o più figli minorenni a carico, nel caso di genitori coniugati non residenti nella stessa abitazione il genitore solo, per avere il punto di priorità, dovrà essere munito di separazione legale</w:t>
            </w:r>
            <w:r w:rsidR="0067529B">
              <w:rPr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punti 1</w:t>
            </w:r>
          </w:p>
        </w:tc>
        <w:tc>
          <w:tcPr>
            <w:tcW w:w="821" w:type="dxa"/>
          </w:tcPr>
          <w:p w:rsidR="00F22553" w:rsidRPr="006A5791" w:rsidRDefault="00F22553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F22553" w:rsidRPr="006A5791" w:rsidTr="00A8060F">
        <w:tc>
          <w:tcPr>
            <w:tcW w:w="9214" w:type="dxa"/>
          </w:tcPr>
          <w:p w:rsidR="00F22553" w:rsidRPr="006A5791" w:rsidRDefault="00660B71" w:rsidP="00660B71">
            <w:pPr>
              <w:pStyle w:val="TableParagraph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Presenza di soggetti nel nucleo familiare ultra sessantacinquenni </w:t>
            </w:r>
            <w:r w:rsidR="0067529B" w:rsidRPr="00004858">
              <w:rPr>
                <w:b/>
                <w:sz w:val="14"/>
                <w:szCs w:val="14"/>
              </w:rPr>
              <w:t>punti</w:t>
            </w:r>
            <w:r w:rsidR="00004858">
              <w:rPr>
                <w:b/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F22553" w:rsidRPr="006A5791" w:rsidRDefault="00F22553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F22553" w:rsidRPr="006A5791" w:rsidTr="00A8060F">
        <w:tc>
          <w:tcPr>
            <w:tcW w:w="9214" w:type="dxa"/>
          </w:tcPr>
          <w:p w:rsidR="00F22553" w:rsidRPr="006A5791" w:rsidRDefault="00F22553" w:rsidP="009B243C">
            <w:pPr>
              <w:pStyle w:val="TableParagraph"/>
              <w:spacing w:before="94"/>
              <w:rPr>
                <w:sz w:val="14"/>
                <w:szCs w:val="14"/>
              </w:rPr>
            </w:pPr>
            <w:r w:rsidRPr="006A5791">
              <w:rPr>
                <w:sz w:val="14"/>
                <w:szCs w:val="14"/>
              </w:rPr>
              <w:t>Presenza di soggetti nel nucleo familiare ultra settantacinquenni, complessivi e massimi per nucleo anche in presenza di più ultra sessantacinquenni e/o settantacinquenni</w:t>
            </w:r>
            <w:r w:rsidR="0067529B">
              <w:rPr>
                <w:sz w:val="14"/>
                <w:szCs w:val="14"/>
              </w:rPr>
              <w:t xml:space="preserve"> </w:t>
            </w:r>
            <w:r w:rsidR="0067529B" w:rsidRPr="00004858">
              <w:rPr>
                <w:b/>
                <w:sz w:val="14"/>
                <w:szCs w:val="14"/>
              </w:rPr>
              <w:t>punti 2</w:t>
            </w:r>
          </w:p>
        </w:tc>
        <w:tc>
          <w:tcPr>
            <w:tcW w:w="821" w:type="dxa"/>
          </w:tcPr>
          <w:p w:rsidR="00F22553" w:rsidRPr="006A5791" w:rsidRDefault="00F22553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9B243C" w:rsidRPr="006A5791" w:rsidTr="00A8060F">
        <w:tc>
          <w:tcPr>
            <w:tcW w:w="9214" w:type="dxa"/>
          </w:tcPr>
          <w:p w:rsidR="009B243C" w:rsidRPr="006A5791" w:rsidRDefault="009B243C" w:rsidP="009B243C">
            <w:pPr>
              <w:pStyle w:val="TableParagraph"/>
              <w:spacing w:before="67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Totale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componenti nucleo</w:t>
            </w:r>
          </w:p>
        </w:tc>
        <w:tc>
          <w:tcPr>
            <w:tcW w:w="821" w:type="dxa"/>
          </w:tcPr>
          <w:p w:rsidR="009B243C" w:rsidRPr="006A5791" w:rsidRDefault="009B243C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9B243C" w:rsidRPr="006A5791" w:rsidTr="00660B71">
        <w:trPr>
          <w:trHeight w:val="174"/>
        </w:trPr>
        <w:tc>
          <w:tcPr>
            <w:tcW w:w="9214" w:type="dxa"/>
            <w:vAlign w:val="center"/>
          </w:tcPr>
          <w:p w:rsidR="009B243C" w:rsidRPr="006A5791" w:rsidRDefault="009B243C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Numero soggetti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età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inferiore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18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anni presenti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nel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nucleo</w:t>
            </w:r>
          </w:p>
        </w:tc>
        <w:tc>
          <w:tcPr>
            <w:tcW w:w="821" w:type="dxa"/>
          </w:tcPr>
          <w:p w:rsidR="009B243C" w:rsidRPr="006A5791" w:rsidRDefault="009B243C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E3057C" w:rsidRPr="006A5791" w:rsidTr="00660B71">
        <w:tc>
          <w:tcPr>
            <w:tcW w:w="9214" w:type="dxa"/>
            <w:vAlign w:val="center"/>
          </w:tcPr>
          <w:p w:rsidR="00E3057C" w:rsidRPr="006A5791" w:rsidRDefault="00E3057C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Figli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carico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richiedente</w:t>
            </w:r>
          </w:p>
        </w:tc>
        <w:tc>
          <w:tcPr>
            <w:tcW w:w="821" w:type="dxa"/>
          </w:tcPr>
          <w:p w:rsidR="00E3057C" w:rsidRPr="006A5791" w:rsidRDefault="00E3057C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9B243C" w:rsidRPr="006A5791" w:rsidTr="00660B71">
        <w:tc>
          <w:tcPr>
            <w:tcW w:w="9214" w:type="dxa"/>
            <w:vAlign w:val="center"/>
          </w:tcPr>
          <w:p w:rsidR="009B243C" w:rsidRPr="006A5791" w:rsidRDefault="009B243C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Tipo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contratto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(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es.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4+4,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3+2-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altra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tipologia)</w:t>
            </w:r>
          </w:p>
        </w:tc>
        <w:tc>
          <w:tcPr>
            <w:tcW w:w="821" w:type="dxa"/>
          </w:tcPr>
          <w:p w:rsidR="009B243C" w:rsidRPr="006A5791" w:rsidRDefault="009B243C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Mesi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validità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contratto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Mq dell'unità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abitativa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Situazione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morosità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già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presente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all'atto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presentazione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della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domanda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Procedura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sfratto</w:t>
            </w:r>
            <w:r w:rsidRPr="006A5791">
              <w:rPr>
                <w:rFonts w:cs="Times New Roman"/>
                <w:spacing w:val="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avviata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Numero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dei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nuclei</w:t>
            </w:r>
            <w:r w:rsidRPr="006A5791">
              <w:rPr>
                <w:rFonts w:cs="Times New Roman"/>
                <w:spacing w:val="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che</w:t>
            </w:r>
            <w:r w:rsidRPr="006A5791">
              <w:rPr>
                <w:rFonts w:cs="Times New Roman"/>
                <w:spacing w:val="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risiedono</w:t>
            </w:r>
            <w:r w:rsidRPr="006A5791">
              <w:rPr>
                <w:rFonts w:cs="Times New Roman"/>
                <w:spacing w:val="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nell'alloggio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pacing w:val="-1"/>
                <w:w w:val="115"/>
                <w:sz w:val="14"/>
                <w:szCs w:val="14"/>
              </w:rPr>
              <w:t>Valore</w:t>
            </w:r>
            <w:r w:rsidRPr="006A5791">
              <w:rPr>
                <w:rFonts w:cs="Times New Roman"/>
                <w:spacing w:val="-13"/>
                <w:w w:val="1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pacing w:val="-1"/>
                <w:w w:val="115"/>
                <w:sz w:val="14"/>
                <w:szCs w:val="14"/>
              </w:rPr>
              <w:t>patrimonio</w:t>
            </w:r>
            <w:r w:rsidRPr="006A5791">
              <w:rPr>
                <w:rFonts w:cs="Times New Roman"/>
                <w:spacing w:val="-14"/>
                <w:w w:val="1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5"/>
                <w:sz w:val="14"/>
                <w:szCs w:val="14"/>
              </w:rPr>
              <w:t>mobiliare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pacing w:val="-1"/>
                <w:w w:val="115"/>
                <w:sz w:val="14"/>
                <w:szCs w:val="14"/>
              </w:rPr>
              <w:t>Valore</w:t>
            </w:r>
            <w:r w:rsidRPr="006A5791">
              <w:rPr>
                <w:rFonts w:cs="Times New Roman"/>
                <w:spacing w:val="-11"/>
                <w:w w:val="1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pacing w:val="-1"/>
                <w:w w:val="115"/>
                <w:sz w:val="14"/>
                <w:szCs w:val="14"/>
              </w:rPr>
              <w:t>patrimonio</w:t>
            </w:r>
            <w:r w:rsidRPr="006A5791">
              <w:rPr>
                <w:rFonts w:cs="Times New Roman"/>
                <w:spacing w:val="-12"/>
                <w:w w:val="11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5"/>
                <w:sz w:val="14"/>
                <w:szCs w:val="14"/>
              </w:rPr>
              <w:t>immobiliare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  <w:tr w:rsidR="005500F0" w:rsidRPr="006A5791" w:rsidTr="00660B71">
        <w:tc>
          <w:tcPr>
            <w:tcW w:w="9214" w:type="dxa"/>
            <w:vAlign w:val="center"/>
          </w:tcPr>
          <w:p w:rsidR="005500F0" w:rsidRPr="006A5791" w:rsidRDefault="005500F0" w:rsidP="00660B71">
            <w:pPr>
              <w:pStyle w:val="TableParagrap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w w:val="110"/>
                <w:sz w:val="14"/>
                <w:szCs w:val="14"/>
              </w:rPr>
              <w:t>Valore</w:t>
            </w:r>
            <w:r w:rsidRPr="006A5791">
              <w:rPr>
                <w:rFonts w:cs="Times New Roman"/>
                <w:spacing w:val="18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patrimonio</w:t>
            </w:r>
            <w:r w:rsidRPr="006A5791">
              <w:rPr>
                <w:rFonts w:cs="Times New Roman"/>
                <w:spacing w:val="16"/>
                <w:w w:val="110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w w:val="110"/>
                <w:sz w:val="14"/>
                <w:szCs w:val="14"/>
              </w:rPr>
              <w:t>complessivo</w:t>
            </w:r>
          </w:p>
        </w:tc>
        <w:tc>
          <w:tcPr>
            <w:tcW w:w="821" w:type="dxa"/>
          </w:tcPr>
          <w:p w:rsidR="005500F0" w:rsidRPr="006A5791" w:rsidRDefault="005500F0">
            <w:pPr>
              <w:tabs>
                <w:tab w:val="left" w:pos="10112"/>
              </w:tabs>
              <w:spacing w:before="166"/>
              <w:rPr>
                <w:i/>
                <w:spacing w:val="-1"/>
                <w:w w:val="115"/>
                <w:sz w:val="14"/>
                <w:szCs w:val="14"/>
              </w:rPr>
            </w:pPr>
          </w:p>
        </w:tc>
      </w:tr>
    </w:tbl>
    <w:tbl>
      <w:tblPr>
        <w:tblStyle w:val="TableNormal"/>
        <w:tblW w:w="1006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64"/>
      </w:tblGrid>
      <w:tr w:rsidR="009B243C" w:rsidRPr="006A5791" w:rsidTr="00BE47FB">
        <w:trPr>
          <w:trHeight w:val="690"/>
        </w:trPr>
        <w:tc>
          <w:tcPr>
            <w:tcW w:w="10064" w:type="dxa"/>
          </w:tcPr>
          <w:p w:rsidR="009B243C" w:rsidRPr="006A5791" w:rsidRDefault="009B243C" w:rsidP="009B243C">
            <w:pPr>
              <w:pStyle w:val="TableParagraph"/>
              <w:spacing w:before="58" w:line="271" w:lineRule="auto"/>
              <w:ind w:left="33" w:right="-15"/>
              <w:jc w:val="both"/>
              <w:rPr>
                <w:rFonts w:cs="Times New Roman"/>
                <w:sz w:val="14"/>
                <w:szCs w:val="14"/>
              </w:rPr>
            </w:pPr>
            <w:r w:rsidRPr="006A5791">
              <w:rPr>
                <w:rFonts w:cs="Times New Roman"/>
                <w:sz w:val="14"/>
                <w:szCs w:val="14"/>
              </w:rPr>
              <w:t>Con</w:t>
            </w:r>
            <w:r w:rsidRPr="006A5791">
              <w:rPr>
                <w:rFonts w:cs="Times New Roman"/>
                <w:spacing w:val="-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la</w:t>
            </w:r>
            <w:r w:rsidRPr="006A5791">
              <w:rPr>
                <w:rFonts w:cs="Times New Roman"/>
                <w:spacing w:val="-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firma</w:t>
            </w:r>
            <w:r w:rsidRPr="006A5791">
              <w:rPr>
                <w:rFonts w:cs="Times New Roman"/>
                <w:spacing w:val="-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della</w:t>
            </w:r>
            <w:r w:rsidRPr="006A5791">
              <w:rPr>
                <w:rFonts w:cs="Times New Roman"/>
                <w:spacing w:val="-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presente domanda,</w:t>
            </w:r>
            <w:r w:rsidRPr="006A5791">
              <w:rPr>
                <w:rFonts w:cs="Times New Roman"/>
                <w:spacing w:val="-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il</w:t>
            </w:r>
            <w:r w:rsidRPr="006A5791">
              <w:rPr>
                <w:rFonts w:cs="Times New Roman"/>
                <w:spacing w:val="-9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richiedente</w:t>
            </w:r>
            <w:r w:rsidRPr="006A5791">
              <w:rPr>
                <w:rFonts w:cs="Times New Roman"/>
                <w:spacing w:val="-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attesta</w:t>
            </w:r>
            <w:r w:rsidRPr="006A5791"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-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essere</w:t>
            </w:r>
            <w:r w:rsidRPr="006A5791"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</w:t>
            </w:r>
            <w:r w:rsidRPr="006A5791">
              <w:rPr>
                <w:rFonts w:cs="Times New Roman"/>
                <w:spacing w:val="-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conoscenza</w:t>
            </w:r>
            <w:r w:rsidRPr="006A5791">
              <w:rPr>
                <w:rFonts w:cs="Times New Roman"/>
                <w:spacing w:val="-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-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quanto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è</w:t>
            </w:r>
            <w:r w:rsidRPr="006A5791">
              <w:rPr>
                <w:rFonts w:cs="Times New Roman"/>
                <w:spacing w:val="-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indicato</w:t>
            </w:r>
            <w:r w:rsidRPr="006A5791">
              <w:rPr>
                <w:rFonts w:cs="Times New Roman"/>
                <w:spacing w:val="-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nel</w:t>
            </w:r>
            <w:r w:rsidRPr="006A5791">
              <w:rPr>
                <w:rFonts w:cs="Times New Roman"/>
                <w:spacing w:val="-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Testo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Unico</w:t>
            </w:r>
            <w:r w:rsidRPr="006A5791">
              <w:rPr>
                <w:rFonts w:cs="Times New Roman"/>
                <w:spacing w:val="-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DPR</w:t>
            </w:r>
            <w:r w:rsidRPr="006A5791">
              <w:rPr>
                <w:rFonts w:cs="Times New Roman"/>
                <w:spacing w:val="-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445/2000</w:t>
            </w:r>
            <w:r w:rsidRPr="006A5791">
              <w:rPr>
                <w:rFonts w:cs="Times New Roman"/>
                <w:spacing w:val="-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ART.</w:t>
            </w:r>
            <w:r w:rsidRPr="006A5791">
              <w:rPr>
                <w:rFonts w:cs="Times New Roman"/>
                <w:spacing w:val="-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71</w:t>
            </w:r>
            <w:r w:rsidRPr="006A5791">
              <w:rPr>
                <w:rFonts w:cs="Times New Roman"/>
                <w:spacing w:val="-4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in</w:t>
            </w:r>
            <w:r w:rsidRPr="006A5791"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materia</w:t>
            </w:r>
            <w:r w:rsidRPr="006A5791">
              <w:rPr>
                <w:rFonts w:cs="Times New Roman"/>
                <w:spacing w:val="-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controlli</w:t>
            </w:r>
            <w:r w:rsidRPr="006A5791">
              <w:rPr>
                <w:rFonts w:cs="Times New Roman"/>
                <w:spacing w:val="-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sulle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autocertificazioni</w:t>
            </w:r>
            <w:r w:rsidRPr="006A5791">
              <w:rPr>
                <w:rFonts w:cs="Times New Roman"/>
                <w:spacing w:val="-8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che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saranno</w:t>
            </w:r>
            <w:r w:rsidRPr="006A5791">
              <w:rPr>
                <w:rFonts w:cs="Times New Roman"/>
                <w:spacing w:val="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svolti</w:t>
            </w:r>
            <w:r w:rsidRPr="006A5791">
              <w:rPr>
                <w:rFonts w:cs="Times New Roman"/>
                <w:spacing w:val="-6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d'intesa</w:t>
            </w:r>
            <w:r w:rsidRPr="006A5791">
              <w:rPr>
                <w:rFonts w:cs="Times New Roman"/>
                <w:spacing w:val="-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con l'Agenzia</w:t>
            </w:r>
            <w:r w:rsidRPr="006A5791"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delle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Entrate</w:t>
            </w:r>
            <w:r w:rsidRPr="006A5791">
              <w:rPr>
                <w:rFonts w:cs="Times New Roman"/>
                <w:spacing w:val="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e</w:t>
            </w:r>
            <w:r w:rsidRPr="006A5791"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dalla</w:t>
            </w:r>
            <w:r w:rsidRPr="006A5791">
              <w:rPr>
                <w:rFonts w:cs="Times New Roman"/>
                <w:spacing w:val="-5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Guardia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di</w:t>
            </w:r>
            <w:r w:rsidRPr="006A5791">
              <w:rPr>
                <w:rFonts w:cs="Times New Roman"/>
                <w:spacing w:val="-3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Finanza</w:t>
            </w:r>
            <w:r w:rsidRPr="006A5791">
              <w:rPr>
                <w:rFonts w:cs="Times New Roman"/>
                <w:spacing w:val="-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secondo</w:t>
            </w:r>
            <w:r w:rsidRPr="006A5791">
              <w:rPr>
                <w:rFonts w:cs="Times New Roman"/>
                <w:spacing w:val="-1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le</w:t>
            </w:r>
            <w:r w:rsidRPr="006A5791">
              <w:rPr>
                <w:rFonts w:cs="Times New Roman"/>
                <w:spacing w:val="-4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leggi</w:t>
            </w:r>
            <w:r w:rsidRPr="006A5791">
              <w:rPr>
                <w:rFonts w:cs="Times New Roman"/>
                <w:spacing w:val="-47"/>
                <w:sz w:val="14"/>
                <w:szCs w:val="14"/>
              </w:rPr>
              <w:t xml:space="preserve"> </w:t>
            </w:r>
            <w:r w:rsidRPr="006A5791">
              <w:rPr>
                <w:rFonts w:cs="Times New Roman"/>
                <w:sz w:val="14"/>
                <w:szCs w:val="14"/>
              </w:rPr>
              <w:t>vigenti.</w:t>
            </w:r>
          </w:p>
        </w:tc>
      </w:tr>
    </w:tbl>
    <w:p w:rsidR="007948A9" w:rsidRPr="006A5791" w:rsidRDefault="004C4F58">
      <w:pPr>
        <w:tabs>
          <w:tab w:val="left" w:pos="10112"/>
        </w:tabs>
        <w:spacing w:before="166"/>
        <w:ind w:left="575"/>
        <w:rPr>
          <w:rFonts w:cs="Times New Roman"/>
          <w:i/>
          <w:spacing w:val="-1"/>
          <w:w w:val="115"/>
          <w:sz w:val="14"/>
          <w:szCs w:val="14"/>
        </w:rPr>
      </w:pPr>
      <w:r w:rsidRPr="006A5791">
        <w:rPr>
          <w:rFonts w:cs="Times New Roman"/>
          <w:i/>
          <w:spacing w:val="-1"/>
          <w:w w:val="115"/>
          <w:sz w:val="14"/>
          <w:szCs w:val="14"/>
        </w:rPr>
        <w:t xml:space="preserve">                              </w:t>
      </w:r>
      <w:r w:rsidR="00146CE3" w:rsidRPr="006A5791">
        <w:rPr>
          <w:rFonts w:cs="Times New Roman"/>
          <w:i/>
          <w:spacing w:val="-1"/>
          <w:w w:val="115"/>
          <w:sz w:val="14"/>
          <w:szCs w:val="14"/>
        </w:rPr>
        <w:t>IL</w:t>
      </w:r>
      <w:r w:rsidR="00146CE3" w:rsidRPr="006A5791">
        <w:rPr>
          <w:rFonts w:cs="Times New Roman"/>
          <w:i/>
          <w:spacing w:val="-22"/>
          <w:w w:val="115"/>
          <w:sz w:val="14"/>
          <w:szCs w:val="14"/>
        </w:rPr>
        <w:t xml:space="preserve"> </w:t>
      </w:r>
      <w:r w:rsidR="00146CE3" w:rsidRPr="006A5791">
        <w:rPr>
          <w:rFonts w:cs="Times New Roman"/>
          <w:i/>
          <w:spacing w:val="-1"/>
          <w:w w:val="115"/>
          <w:sz w:val="14"/>
          <w:szCs w:val="14"/>
        </w:rPr>
        <w:t>DICHIARANTE</w:t>
      </w:r>
    </w:p>
    <w:p w:rsidR="000A288B" w:rsidRPr="006A5791" w:rsidRDefault="00146CE3">
      <w:pPr>
        <w:tabs>
          <w:tab w:val="left" w:pos="10112"/>
        </w:tabs>
        <w:spacing w:before="166"/>
        <w:ind w:left="575"/>
        <w:rPr>
          <w:rFonts w:cs="Times New Roman"/>
          <w:sz w:val="14"/>
          <w:szCs w:val="14"/>
        </w:rPr>
      </w:pPr>
      <w:r w:rsidRPr="006A5791">
        <w:rPr>
          <w:rFonts w:cs="Times New Roman"/>
          <w:i/>
          <w:spacing w:val="-22"/>
          <w:w w:val="115"/>
          <w:sz w:val="14"/>
          <w:szCs w:val="14"/>
        </w:rPr>
        <w:t xml:space="preserve"> </w:t>
      </w:r>
      <w:r w:rsidRPr="006A5791">
        <w:rPr>
          <w:rFonts w:cs="Times New Roman"/>
          <w:i/>
          <w:spacing w:val="-1"/>
          <w:w w:val="115"/>
          <w:sz w:val="14"/>
          <w:szCs w:val="14"/>
        </w:rPr>
        <w:t>(firma)</w:t>
      </w:r>
      <w:r w:rsidR="004C4F58" w:rsidRPr="006A5791">
        <w:rPr>
          <w:rFonts w:cs="Times New Roman"/>
          <w:i/>
          <w:spacing w:val="-1"/>
          <w:sz w:val="14"/>
          <w:szCs w:val="14"/>
        </w:rPr>
        <w:t>_____________________________________________________________________</w:t>
      </w:r>
    </w:p>
    <w:p w:rsidR="003F203F" w:rsidRPr="006A5791" w:rsidRDefault="003F203F" w:rsidP="003F203F">
      <w:pPr>
        <w:spacing w:before="59"/>
        <w:jc w:val="both"/>
        <w:rPr>
          <w:rFonts w:cs="Times New Roman"/>
          <w:i/>
          <w:color w:val="323232"/>
          <w:w w:val="110"/>
          <w:sz w:val="14"/>
          <w:szCs w:val="14"/>
        </w:rPr>
      </w:pPr>
    </w:p>
    <w:p w:rsidR="000A288B" w:rsidRPr="006A5791" w:rsidRDefault="00146CE3" w:rsidP="0056494F">
      <w:pPr>
        <w:ind w:firstLine="153"/>
        <w:jc w:val="both"/>
        <w:rPr>
          <w:rFonts w:cs="Times New Roman"/>
          <w:i/>
          <w:sz w:val="14"/>
          <w:szCs w:val="14"/>
        </w:rPr>
      </w:pPr>
      <w:r w:rsidRPr="006A5791">
        <w:rPr>
          <w:rFonts w:cs="Times New Roman"/>
          <w:i/>
          <w:color w:val="323232"/>
          <w:w w:val="110"/>
          <w:sz w:val="14"/>
          <w:szCs w:val="14"/>
        </w:rPr>
        <w:t>Informativa</w:t>
      </w:r>
      <w:r w:rsidRPr="006A5791">
        <w:rPr>
          <w:rFonts w:cs="Times New Roman"/>
          <w:i/>
          <w:color w:val="323232"/>
          <w:spacing w:val="5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Privacy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ai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sensi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dell'art.</w:t>
      </w:r>
      <w:r w:rsidRPr="006A5791">
        <w:rPr>
          <w:rFonts w:cs="Times New Roman"/>
          <w:i/>
          <w:color w:val="323232"/>
          <w:spacing w:val="5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13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del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GDPR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(</w:t>
      </w:r>
      <w:proofErr w:type="spellStart"/>
      <w:r w:rsidRPr="006A5791">
        <w:rPr>
          <w:rFonts w:cs="Times New Roman"/>
          <w:i/>
          <w:color w:val="323232"/>
          <w:w w:val="110"/>
          <w:sz w:val="14"/>
          <w:szCs w:val="14"/>
        </w:rPr>
        <w:t>General</w:t>
      </w:r>
      <w:proofErr w:type="spellEnd"/>
      <w:r w:rsidRPr="006A5791">
        <w:rPr>
          <w:rFonts w:cs="Times New Roman"/>
          <w:i/>
          <w:color w:val="323232"/>
          <w:spacing w:val="5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Data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proofErr w:type="spellStart"/>
      <w:r w:rsidRPr="006A5791">
        <w:rPr>
          <w:rFonts w:cs="Times New Roman"/>
          <w:i/>
          <w:color w:val="323232"/>
          <w:w w:val="110"/>
          <w:sz w:val="14"/>
          <w:szCs w:val="14"/>
        </w:rPr>
        <w:t>Protection</w:t>
      </w:r>
      <w:proofErr w:type="spellEnd"/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proofErr w:type="spellStart"/>
      <w:r w:rsidRPr="006A5791">
        <w:rPr>
          <w:rFonts w:cs="Times New Roman"/>
          <w:i/>
          <w:color w:val="323232"/>
          <w:w w:val="110"/>
          <w:sz w:val="14"/>
          <w:szCs w:val="14"/>
        </w:rPr>
        <w:t>Regulation</w:t>
      </w:r>
      <w:proofErr w:type="spellEnd"/>
      <w:r w:rsidRPr="006A5791">
        <w:rPr>
          <w:rFonts w:cs="Times New Roman"/>
          <w:i/>
          <w:color w:val="323232"/>
          <w:w w:val="110"/>
          <w:sz w:val="14"/>
          <w:szCs w:val="14"/>
        </w:rPr>
        <w:t>)</w:t>
      </w:r>
      <w:r w:rsidRPr="006A5791">
        <w:rPr>
          <w:rFonts w:cs="Times New Roman"/>
          <w:i/>
          <w:color w:val="323232"/>
          <w:spacing w:val="6"/>
          <w:w w:val="110"/>
          <w:sz w:val="14"/>
          <w:szCs w:val="14"/>
        </w:rPr>
        <w:t xml:space="preserve"> </w:t>
      </w:r>
      <w:r w:rsidRPr="006A5791">
        <w:rPr>
          <w:rFonts w:cs="Times New Roman"/>
          <w:i/>
          <w:color w:val="323232"/>
          <w:w w:val="110"/>
          <w:sz w:val="14"/>
          <w:szCs w:val="14"/>
        </w:rPr>
        <w:t>2016/679</w:t>
      </w:r>
    </w:p>
    <w:p w:rsidR="003F203F" w:rsidRPr="006A5791" w:rsidRDefault="00146CE3" w:rsidP="0067529B">
      <w:pPr>
        <w:pStyle w:val="Corpodeltesto"/>
        <w:ind w:left="153" w:right="130"/>
        <w:jc w:val="both"/>
        <w:rPr>
          <w:rFonts w:cs="Times New Roman"/>
          <w:w w:val="105"/>
          <w:sz w:val="14"/>
          <w:szCs w:val="14"/>
        </w:rPr>
      </w:pPr>
      <w:r w:rsidRPr="006A5791">
        <w:rPr>
          <w:rFonts w:cs="Times New Roman"/>
          <w:w w:val="105"/>
          <w:sz w:val="14"/>
          <w:szCs w:val="14"/>
        </w:rPr>
        <w:t>La Informiamo che tutti i dati personali, comunicati al Comune di Pescia saranno trattati in modo lecito, corretto trasparente ed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esclusivamente per finalità istituzionali nel rispetto delle prescrizioni previste dal Regolamento Generale sulla protezione dei dati personali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679/2016</w:t>
      </w:r>
      <w:r w:rsidRPr="006A5791">
        <w:rPr>
          <w:rFonts w:cs="Times New Roman"/>
          <w:spacing w:val="2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dell'</w:t>
      </w:r>
      <w:r w:rsidRPr="006A5791">
        <w:rPr>
          <w:rFonts w:cs="Times New Roman"/>
          <w:spacing w:val="1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Unione</w:t>
      </w:r>
      <w:r w:rsidRPr="006A5791">
        <w:rPr>
          <w:rFonts w:cs="Times New Roman"/>
          <w:spacing w:val="16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Europea.</w:t>
      </w:r>
      <w:r w:rsidRPr="006A5791">
        <w:rPr>
          <w:rFonts w:cs="Times New Roman"/>
          <w:spacing w:val="1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I</w:t>
      </w:r>
      <w:r w:rsidRPr="006A5791">
        <w:rPr>
          <w:rFonts w:cs="Times New Roman"/>
          <w:spacing w:val="19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suoi</w:t>
      </w:r>
      <w:r w:rsidRPr="006A5791">
        <w:rPr>
          <w:rFonts w:cs="Times New Roman"/>
          <w:spacing w:val="1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dati</w:t>
      </w:r>
      <w:r w:rsidRPr="006A5791">
        <w:rPr>
          <w:rFonts w:cs="Times New Roman"/>
          <w:spacing w:val="19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personali,</w:t>
      </w:r>
      <w:r w:rsidRPr="006A5791">
        <w:rPr>
          <w:rFonts w:cs="Times New Roman"/>
          <w:spacing w:val="16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qualora</w:t>
      </w:r>
      <w:r w:rsidRPr="006A5791">
        <w:rPr>
          <w:rFonts w:cs="Times New Roman"/>
          <w:spacing w:val="2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fosse</w:t>
      </w:r>
      <w:r w:rsidRPr="006A5791">
        <w:rPr>
          <w:rFonts w:cs="Times New Roman"/>
          <w:spacing w:val="20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necessario,</w:t>
      </w:r>
      <w:r w:rsidRPr="006A5791">
        <w:rPr>
          <w:rFonts w:cs="Times New Roman"/>
          <w:spacing w:val="14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potranno</w:t>
      </w:r>
      <w:r w:rsidRPr="006A5791">
        <w:rPr>
          <w:rFonts w:cs="Times New Roman"/>
          <w:spacing w:val="20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essere</w:t>
      </w:r>
      <w:r w:rsidRPr="006A5791">
        <w:rPr>
          <w:rFonts w:cs="Times New Roman"/>
          <w:spacing w:val="16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comunicati</w:t>
      </w:r>
      <w:r w:rsidRPr="006A5791">
        <w:rPr>
          <w:rFonts w:cs="Times New Roman"/>
          <w:spacing w:val="1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a</w:t>
      </w:r>
      <w:r w:rsidRPr="006A5791">
        <w:rPr>
          <w:rFonts w:cs="Times New Roman"/>
          <w:spacing w:val="2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soggetti</w:t>
      </w:r>
      <w:r w:rsidRPr="006A5791">
        <w:rPr>
          <w:rFonts w:cs="Times New Roman"/>
          <w:spacing w:val="21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istituzionalmente</w:t>
      </w:r>
      <w:r w:rsidRPr="006A5791">
        <w:rPr>
          <w:rFonts w:cs="Times New Roman"/>
          <w:spacing w:val="7"/>
          <w:sz w:val="14"/>
          <w:szCs w:val="14"/>
        </w:rPr>
        <w:t xml:space="preserve"> </w:t>
      </w:r>
      <w:r w:rsidRPr="006A5791">
        <w:rPr>
          <w:rFonts w:cs="Times New Roman"/>
          <w:sz w:val="14"/>
          <w:szCs w:val="14"/>
        </w:rPr>
        <w:t>competenti</w:t>
      </w:r>
      <w:r w:rsidRPr="006A5791">
        <w:rPr>
          <w:rFonts w:cs="Times New Roman"/>
          <w:spacing w:val="1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a</w:t>
      </w:r>
      <w:r w:rsidRPr="006A5791">
        <w:rPr>
          <w:rFonts w:cs="Times New Roman"/>
          <w:spacing w:val="-3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riceverli,</w:t>
      </w:r>
      <w:r w:rsidRPr="006A5791">
        <w:rPr>
          <w:rFonts w:cs="Times New Roman"/>
          <w:spacing w:val="-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quali</w:t>
      </w:r>
      <w:r w:rsidRPr="006A5791">
        <w:rPr>
          <w:rFonts w:cs="Times New Roman"/>
          <w:spacing w:val="-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a</w:t>
      </w:r>
      <w:r w:rsidRPr="006A5791">
        <w:rPr>
          <w:rFonts w:cs="Times New Roman"/>
          <w:spacing w:val="-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titolo</w:t>
      </w:r>
      <w:r w:rsidRPr="006A5791">
        <w:rPr>
          <w:rFonts w:cs="Times New Roman"/>
          <w:spacing w:val="-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esemplificativo:</w:t>
      </w:r>
      <w:r w:rsidRPr="006A5791">
        <w:rPr>
          <w:rFonts w:cs="Times New Roman"/>
          <w:spacing w:val="-7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altri</w:t>
      </w:r>
      <w:r w:rsidRPr="006A5791">
        <w:rPr>
          <w:rFonts w:cs="Times New Roman"/>
          <w:spacing w:val="-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Comuni,</w:t>
      </w:r>
      <w:r w:rsidRPr="006A5791">
        <w:rPr>
          <w:rFonts w:cs="Times New Roman"/>
          <w:spacing w:val="-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uffici</w:t>
      </w:r>
      <w:r w:rsidRPr="006A5791">
        <w:rPr>
          <w:rFonts w:cs="Times New Roman"/>
          <w:spacing w:val="-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provinciali</w:t>
      </w:r>
      <w:r w:rsidRPr="006A5791">
        <w:rPr>
          <w:rFonts w:cs="Times New Roman"/>
          <w:spacing w:val="-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o</w:t>
      </w:r>
      <w:r w:rsidRPr="006A5791">
        <w:rPr>
          <w:rFonts w:cs="Times New Roman"/>
          <w:spacing w:val="-3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regionali,</w:t>
      </w:r>
      <w:r w:rsidRPr="006A5791">
        <w:rPr>
          <w:rFonts w:cs="Times New Roman"/>
          <w:spacing w:val="-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circoscrizioni,autorità</w:t>
      </w:r>
      <w:r w:rsidRPr="006A5791">
        <w:rPr>
          <w:rFonts w:cs="Times New Roman"/>
          <w:spacing w:val="-9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giudiziaria</w:t>
      </w:r>
      <w:r w:rsidRPr="006A5791">
        <w:rPr>
          <w:rFonts w:cs="Times New Roman"/>
          <w:spacing w:val="-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e</w:t>
      </w:r>
      <w:r w:rsidRPr="006A5791">
        <w:rPr>
          <w:rFonts w:cs="Times New Roman"/>
          <w:spacing w:val="-4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Guardia</w:t>
      </w:r>
      <w:r w:rsidRPr="006A5791">
        <w:rPr>
          <w:rFonts w:cs="Times New Roman"/>
          <w:spacing w:val="-2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di</w:t>
      </w:r>
      <w:r w:rsidRPr="006A5791">
        <w:rPr>
          <w:rFonts w:cs="Times New Roman"/>
          <w:spacing w:val="-4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Finanza.</w:t>
      </w:r>
      <w:r w:rsidRPr="006A5791">
        <w:rPr>
          <w:rFonts w:cs="Times New Roman"/>
          <w:spacing w:val="-5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Il</w:t>
      </w:r>
      <w:r w:rsidRPr="006A5791">
        <w:rPr>
          <w:rFonts w:cs="Times New Roman"/>
          <w:spacing w:val="-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titolare</w:t>
      </w:r>
      <w:r w:rsidRPr="006A5791">
        <w:rPr>
          <w:rFonts w:cs="Times New Roman"/>
          <w:spacing w:val="-46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del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trattamento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dei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dati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è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Comune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di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Pescia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–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Piazza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Mazzini,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1,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tel.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0572/4920–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fax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0572/492253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r w:rsidRPr="006A5791">
        <w:rPr>
          <w:rFonts w:cs="Times New Roman"/>
          <w:w w:val="105"/>
          <w:sz w:val="14"/>
          <w:szCs w:val="14"/>
        </w:rPr>
        <w:t>–</w:t>
      </w:r>
      <w:r w:rsidR="00130CD2" w:rsidRPr="006A5791">
        <w:rPr>
          <w:rFonts w:cs="Times New Roman"/>
          <w:w w:val="105"/>
          <w:sz w:val="14"/>
          <w:szCs w:val="14"/>
        </w:rPr>
        <w:t xml:space="preserve"> PEC</w:t>
      </w:r>
      <w:r w:rsidRPr="006A5791">
        <w:rPr>
          <w:rFonts w:cs="Times New Roman"/>
          <w:spacing w:val="1"/>
          <w:w w:val="105"/>
          <w:sz w:val="14"/>
          <w:szCs w:val="14"/>
        </w:rPr>
        <w:t xml:space="preserve"> </w:t>
      </w:r>
      <w:hyperlink r:id="rId7" w:history="1">
        <w:r w:rsidR="003F203F" w:rsidRPr="006A5791">
          <w:rPr>
            <w:rStyle w:val="Collegamentoipertestuale"/>
            <w:rFonts w:cs="Times New Roman"/>
            <w:w w:val="105"/>
            <w:sz w:val="14"/>
            <w:szCs w:val="14"/>
          </w:rPr>
          <w:t>comune.pescia@legalmail</w:t>
        </w:r>
      </w:hyperlink>
      <w:r w:rsidR="0078049C" w:rsidRPr="006A5791">
        <w:rPr>
          <w:rFonts w:cs="Times New Roman"/>
          <w:w w:val="105"/>
          <w:sz w:val="14"/>
          <w:szCs w:val="14"/>
        </w:rPr>
        <w:t>.</w:t>
      </w:r>
    </w:p>
    <w:p w:rsidR="003F203F" w:rsidRPr="006A5791" w:rsidRDefault="003F203F" w:rsidP="003F203F">
      <w:pPr>
        <w:pStyle w:val="Corpodeltesto"/>
        <w:spacing w:before="73" w:line="288" w:lineRule="auto"/>
        <w:ind w:left="152" w:right="128"/>
        <w:jc w:val="both"/>
        <w:rPr>
          <w:rFonts w:cs="Times New Roman"/>
          <w:w w:val="105"/>
          <w:sz w:val="14"/>
          <w:szCs w:val="14"/>
        </w:rPr>
      </w:pPr>
      <w:r w:rsidRPr="006A5791">
        <w:rPr>
          <w:rFonts w:cs="Times New Roman"/>
          <w:w w:val="105"/>
          <w:sz w:val="14"/>
          <w:szCs w:val="14"/>
        </w:rPr>
        <w:t>Pescia lì,</w:t>
      </w:r>
    </w:p>
    <w:p w:rsidR="007948A9" w:rsidRPr="006A5791" w:rsidRDefault="007948A9" w:rsidP="007948A9">
      <w:pPr>
        <w:tabs>
          <w:tab w:val="left" w:pos="10112"/>
        </w:tabs>
        <w:spacing w:before="166"/>
        <w:ind w:left="2880"/>
        <w:rPr>
          <w:rFonts w:cs="Times New Roman"/>
          <w:i/>
          <w:spacing w:val="-1"/>
          <w:w w:val="115"/>
          <w:sz w:val="14"/>
          <w:szCs w:val="14"/>
        </w:rPr>
      </w:pPr>
      <w:r w:rsidRPr="006A5791">
        <w:rPr>
          <w:rFonts w:cs="Times New Roman"/>
          <w:i/>
          <w:spacing w:val="-1"/>
          <w:w w:val="115"/>
          <w:sz w:val="14"/>
          <w:szCs w:val="14"/>
        </w:rPr>
        <w:t xml:space="preserve">                              IL</w:t>
      </w:r>
      <w:r w:rsidRPr="006A5791">
        <w:rPr>
          <w:rFonts w:cs="Times New Roman"/>
          <w:i/>
          <w:spacing w:val="-22"/>
          <w:w w:val="115"/>
          <w:sz w:val="14"/>
          <w:szCs w:val="14"/>
        </w:rPr>
        <w:t xml:space="preserve"> </w:t>
      </w:r>
      <w:r w:rsidRPr="006A5791">
        <w:rPr>
          <w:rFonts w:cs="Times New Roman"/>
          <w:i/>
          <w:spacing w:val="-1"/>
          <w:w w:val="115"/>
          <w:sz w:val="14"/>
          <w:szCs w:val="14"/>
        </w:rPr>
        <w:t>DICHIARANTE</w:t>
      </w:r>
    </w:p>
    <w:p w:rsidR="007948A9" w:rsidRPr="006A5791" w:rsidRDefault="007948A9" w:rsidP="006A5791">
      <w:pPr>
        <w:tabs>
          <w:tab w:val="left" w:pos="10112"/>
        </w:tabs>
        <w:spacing w:before="166"/>
        <w:ind w:left="2880"/>
        <w:rPr>
          <w:rFonts w:cs="Times New Roman"/>
          <w:sz w:val="14"/>
          <w:szCs w:val="14"/>
        </w:rPr>
      </w:pPr>
      <w:r w:rsidRPr="006A5791">
        <w:rPr>
          <w:rFonts w:cs="Times New Roman"/>
          <w:i/>
          <w:spacing w:val="-22"/>
          <w:w w:val="115"/>
          <w:sz w:val="14"/>
          <w:szCs w:val="14"/>
        </w:rPr>
        <w:t xml:space="preserve"> </w:t>
      </w:r>
      <w:r w:rsidRPr="006A5791">
        <w:rPr>
          <w:rFonts w:cs="Times New Roman"/>
          <w:i/>
          <w:spacing w:val="-1"/>
          <w:w w:val="115"/>
          <w:sz w:val="14"/>
          <w:szCs w:val="14"/>
        </w:rPr>
        <w:t>(firma)</w:t>
      </w:r>
      <w:r w:rsidRPr="006A5791">
        <w:rPr>
          <w:rFonts w:cs="Times New Roman"/>
          <w:i/>
          <w:spacing w:val="-1"/>
          <w:sz w:val="14"/>
          <w:szCs w:val="14"/>
        </w:rPr>
        <w:t>_____________________________________________________________________</w:t>
      </w:r>
    </w:p>
    <w:sectPr w:rsidR="007948A9" w:rsidRPr="006A5791" w:rsidSect="00E50676">
      <w:footerReference w:type="default" r:id="rId8"/>
      <w:pgSz w:w="11900" w:h="16840"/>
      <w:pgMar w:top="720" w:right="720" w:bottom="720" w:left="720" w:header="0" w:footer="37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58" w:rsidRDefault="009E6658" w:rsidP="000A288B">
      <w:r>
        <w:separator/>
      </w:r>
    </w:p>
  </w:endnote>
  <w:endnote w:type="continuationSeparator" w:id="1">
    <w:p w:rsidR="009E6658" w:rsidRDefault="009E6658" w:rsidP="000A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5D" w:rsidRDefault="0075705D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58" w:rsidRDefault="009E6658" w:rsidP="000A288B">
      <w:r>
        <w:separator/>
      </w:r>
    </w:p>
  </w:footnote>
  <w:footnote w:type="continuationSeparator" w:id="1">
    <w:p w:rsidR="009E6658" w:rsidRDefault="009E6658" w:rsidP="000A2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0"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288B"/>
    <w:rsid w:val="00004858"/>
    <w:rsid w:val="00036CB0"/>
    <w:rsid w:val="0006397C"/>
    <w:rsid w:val="000652B2"/>
    <w:rsid w:val="000A288B"/>
    <w:rsid w:val="000E4879"/>
    <w:rsid w:val="001119D4"/>
    <w:rsid w:val="00130CD2"/>
    <w:rsid w:val="00146CE3"/>
    <w:rsid w:val="00163A79"/>
    <w:rsid w:val="00197F10"/>
    <w:rsid w:val="0020104D"/>
    <w:rsid w:val="00235EF8"/>
    <w:rsid w:val="00241BD9"/>
    <w:rsid w:val="002703C4"/>
    <w:rsid w:val="00291701"/>
    <w:rsid w:val="002F15EE"/>
    <w:rsid w:val="002F7E6C"/>
    <w:rsid w:val="00311F03"/>
    <w:rsid w:val="00326218"/>
    <w:rsid w:val="003A64AB"/>
    <w:rsid w:val="003A66D0"/>
    <w:rsid w:val="003B5454"/>
    <w:rsid w:val="003E5832"/>
    <w:rsid w:val="003F203F"/>
    <w:rsid w:val="003F2461"/>
    <w:rsid w:val="00444A54"/>
    <w:rsid w:val="004A578D"/>
    <w:rsid w:val="004B6E1D"/>
    <w:rsid w:val="004B6F1F"/>
    <w:rsid w:val="004C4F58"/>
    <w:rsid w:val="00517D1E"/>
    <w:rsid w:val="005500F0"/>
    <w:rsid w:val="00552770"/>
    <w:rsid w:val="00555A61"/>
    <w:rsid w:val="00560463"/>
    <w:rsid w:val="0056494F"/>
    <w:rsid w:val="005743C7"/>
    <w:rsid w:val="00583056"/>
    <w:rsid w:val="005964C4"/>
    <w:rsid w:val="00596718"/>
    <w:rsid w:val="005D276A"/>
    <w:rsid w:val="0061465C"/>
    <w:rsid w:val="00640000"/>
    <w:rsid w:val="00641412"/>
    <w:rsid w:val="006416A7"/>
    <w:rsid w:val="00660B71"/>
    <w:rsid w:val="0067529B"/>
    <w:rsid w:val="0067531B"/>
    <w:rsid w:val="006A5791"/>
    <w:rsid w:val="006C4070"/>
    <w:rsid w:val="00750400"/>
    <w:rsid w:val="0075705D"/>
    <w:rsid w:val="0078049C"/>
    <w:rsid w:val="0078191E"/>
    <w:rsid w:val="007948A9"/>
    <w:rsid w:val="007C4782"/>
    <w:rsid w:val="008135E3"/>
    <w:rsid w:val="008B5663"/>
    <w:rsid w:val="008D0577"/>
    <w:rsid w:val="009232E0"/>
    <w:rsid w:val="00955D09"/>
    <w:rsid w:val="009969F5"/>
    <w:rsid w:val="009B243C"/>
    <w:rsid w:val="009D0B59"/>
    <w:rsid w:val="009E6658"/>
    <w:rsid w:val="00A30E34"/>
    <w:rsid w:val="00A62C58"/>
    <w:rsid w:val="00A8060F"/>
    <w:rsid w:val="00AB7093"/>
    <w:rsid w:val="00B53AF7"/>
    <w:rsid w:val="00B5625C"/>
    <w:rsid w:val="00B745E9"/>
    <w:rsid w:val="00B74D67"/>
    <w:rsid w:val="00B813C2"/>
    <w:rsid w:val="00B87AB8"/>
    <w:rsid w:val="00BC2D72"/>
    <w:rsid w:val="00BC3880"/>
    <w:rsid w:val="00BE47FB"/>
    <w:rsid w:val="00C0215E"/>
    <w:rsid w:val="00D14CA8"/>
    <w:rsid w:val="00DA2FAC"/>
    <w:rsid w:val="00DC5634"/>
    <w:rsid w:val="00E059E2"/>
    <w:rsid w:val="00E3057C"/>
    <w:rsid w:val="00E50676"/>
    <w:rsid w:val="00E6079A"/>
    <w:rsid w:val="00E858A7"/>
    <w:rsid w:val="00EC5352"/>
    <w:rsid w:val="00ED0BAF"/>
    <w:rsid w:val="00EF14BE"/>
    <w:rsid w:val="00F22553"/>
    <w:rsid w:val="00FB71A5"/>
    <w:rsid w:val="00FC7168"/>
    <w:rsid w:val="00FF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>
      <o:colormenu v:ext="edit" fillcolor="none [3212]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288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288B"/>
    <w:rPr>
      <w:sz w:val="13"/>
      <w:szCs w:val="13"/>
    </w:rPr>
  </w:style>
  <w:style w:type="paragraph" w:customStyle="1" w:styleId="Heading1">
    <w:name w:val="Heading 1"/>
    <w:basedOn w:val="Normale"/>
    <w:uiPriority w:val="1"/>
    <w:qFormat/>
    <w:rsid w:val="000A288B"/>
    <w:pPr>
      <w:spacing w:before="43"/>
      <w:ind w:left="581" w:right="560"/>
      <w:jc w:val="center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A288B"/>
    <w:pPr>
      <w:spacing w:before="100"/>
      <w:ind w:left="575"/>
      <w:outlineLvl w:val="2"/>
    </w:pPr>
    <w:rPr>
      <w:i/>
      <w:i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0A288B"/>
    <w:pPr>
      <w:ind w:left="164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A288B"/>
  </w:style>
  <w:style w:type="paragraph" w:customStyle="1" w:styleId="TableParagraph">
    <w:name w:val="Table Paragraph"/>
    <w:basedOn w:val="Normale"/>
    <w:uiPriority w:val="1"/>
    <w:qFormat/>
    <w:rsid w:val="000A288B"/>
  </w:style>
  <w:style w:type="character" w:styleId="Collegamentoipertestuale">
    <w:name w:val="Hyperlink"/>
    <w:basedOn w:val="Carpredefinitoparagrafo"/>
    <w:uiPriority w:val="99"/>
    <w:unhideWhenUsed/>
    <w:rsid w:val="0014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59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9E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59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E2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59"/>
    <w:rsid w:val="0067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C58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escia@legalma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FE17-2112-4631-AFB9-A52C1C56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2021 Comune PONTE Buggianese.xls</vt:lpstr>
    </vt:vector>
  </TitlesOfParts>
  <Company>Grizli777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2021 Comune PONTE Buggianese.xls</dc:title>
  <dc:creator>cdoretti</dc:creator>
  <cp:lastModifiedBy>Silvia</cp:lastModifiedBy>
  <cp:revision>52</cp:revision>
  <cp:lastPrinted>2023-11-14T11:36:00Z</cp:lastPrinted>
  <dcterms:created xsi:type="dcterms:W3CDTF">2021-10-14T13:34:00Z</dcterms:created>
  <dcterms:modified xsi:type="dcterms:W3CDTF">2024-11-16T07:33:00Z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2021-10-14T00:00:00Z</vt:filetime>
  </property>
</Properties>
</file>